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3525BE" w:rsidP="00D54AA8">
      <w:pPr>
        <w:pStyle w:val="berschrift2"/>
        <w:tabs>
          <w:tab w:val="left" w:pos="7480"/>
        </w:tabs>
        <w:spacing w:line="360" w:lineRule="auto"/>
      </w:pPr>
      <w:r>
        <w:t>Schunk unterstützt AWO Gießen-Land</w:t>
      </w:r>
    </w:p>
    <w:p w:rsidR="00205C59" w:rsidRPr="000A3196" w:rsidRDefault="003525BE" w:rsidP="00D54AA8">
      <w:r>
        <w:rPr>
          <w:b/>
        </w:rPr>
        <w:t>Technologieunternehmen</w:t>
      </w:r>
      <w:r w:rsidRPr="003525BE">
        <w:rPr>
          <w:b/>
        </w:rPr>
        <w:t xml:space="preserve"> feiert Windhoffest und überreicht Spende </w:t>
      </w:r>
      <w:r w:rsidR="00F66244">
        <w:rPr>
          <w:b/>
        </w:rPr>
        <w:t>über</w:t>
      </w:r>
      <w:r w:rsidRPr="003525BE">
        <w:rPr>
          <w:b/>
        </w:rPr>
        <w:t xml:space="preserve"> 7.500 Euro</w:t>
      </w:r>
      <w:r w:rsidR="00227612">
        <w:rPr>
          <w:b/>
        </w:rPr>
        <w:br/>
      </w:r>
    </w:p>
    <w:p w:rsidR="00E8020D" w:rsidRPr="005B248F" w:rsidRDefault="006657D6" w:rsidP="00D54AA8">
      <w:pPr>
        <w:tabs>
          <w:tab w:val="left" w:pos="7480"/>
        </w:tabs>
        <w:spacing w:line="360" w:lineRule="auto"/>
        <w:rPr>
          <w:b/>
        </w:rPr>
      </w:pPr>
      <w:r w:rsidRPr="0050065C">
        <w:rPr>
          <w:b/>
        </w:rPr>
        <w:t xml:space="preserve">Heuchelheim, </w:t>
      </w:r>
      <w:r w:rsidR="00683763">
        <w:rPr>
          <w:b/>
        </w:rPr>
        <w:t>10</w:t>
      </w:r>
      <w:r w:rsidR="0050065C">
        <w:rPr>
          <w:b/>
        </w:rPr>
        <w:t xml:space="preserve">. </w:t>
      </w:r>
      <w:r w:rsidR="00683763">
        <w:rPr>
          <w:b/>
        </w:rPr>
        <w:t xml:space="preserve">Oktober </w:t>
      </w:r>
      <w:r w:rsidR="0050065C" w:rsidRPr="005B248F">
        <w:rPr>
          <w:b/>
        </w:rPr>
        <w:t>–</w:t>
      </w:r>
      <w:r w:rsidRPr="005B248F">
        <w:rPr>
          <w:b/>
        </w:rPr>
        <w:t xml:space="preserve"> </w:t>
      </w:r>
      <w:r w:rsidR="005B248F">
        <w:rPr>
          <w:b/>
        </w:rPr>
        <w:t xml:space="preserve">Nahezu 750 Ehemalige und Jubilare waren der Einladung der Unternehmensleitung gefolgt: Am Samstag feierte Schunk in Heuchelheim </w:t>
      </w:r>
      <w:r w:rsidR="003A2FD1">
        <w:rPr>
          <w:b/>
        </w:rPr>
        <w:t>sein</w:t>
      </w:r>
      <w:r w:rsidR="005B248F">
        <w:rPr>
          <w:b/>
        </w:rPr>
        <w:t xml:space="preserve"> Windhoffest. Bei der Gelegenheit überreichte das Technologieunternehmen eine Spende über 7.500 Euro an die Pflegeeinrichtungen des </w:t>
      </w:r>
      <w:r w:rsidR="005B248F" w:rsidRPr="005B248F">
        <w:rPr>
          <w:b/>
        </w:rPr>
        <w:t>AWO Kreisverbands Gießen-Land</w:t>
      </w:r>
      <w:r w:rsidR="005B248F">
        <w:rPr>
          <w:b/>
        </w:rPr>
        <w:t>.</w:t>
      </w:r>
    </w:p>
    <w:p w:rsidR="000F50D7" w:rsidRDefault="000F50D7" w:rsidP="005B248F">
      <w:pPr>
        <w:tabs>
          <w:tab w:val="left" w:pos="7480"/>
        </w:tabs>
        <w:spacing w:line="360" w:lineRule="auto"/>
      </w:pPr>
      <w:r w:rsidRPr="000F50D7">
        <w:t xml:space="preserve">Wo von montags bis freitags die Mitarbeiter von Schunk zu Mittag essen und Geschäftspartner empfangen werden, herrschte am Samstagabend ausgelassene Stimmung und gute Laune. Denn </w:t>
      </w:r>
      <w:r>
        <w:t>rund 750</w:t>
      </w:r>
      <w:r w:rsidRPr="000F50D7">
        <w:t xml:space="preserve"> Jubilare und Pensionäre feierten gemeinsam mit der Unternehmensleitung der Schunk Group das Windhoffest im neuen Mitarbeiterrestaurant am Hauptsitz des Unternehmens in Heuchelheim.</w:t>
      </w:r>
    </w:p>
    <w:p w:rsidR="005B248F" w:rsidRPr="009149EE" w:rsidRDefault="00084C9E" w:rsidP="005B248F">
      <w:pPr>
        <w:tabs>
          <w:tab w:val="left" w:pos="7480"/>
        </w:tabs>
        <w:spacing w:line="360" w:lineRule="auto"/>
        <w:rPr>
          <w:b/>
        </w:rPr>
      </w:pPr>
      <w:r w:rsidRPr="00084C9E">
        <w:rPr>
          <w:b/>
        </w:rPr>
        <w:t xml:space="preserve">2015 </w:t>
      </w:r>
      <w:r w:rsidR="005B248F" w:rsidRPr="00084C9E">
        <w:rPr>
          <w:b/>
        </w:rPr>
        <w:t>weiteres Rekordjahr für Schunk</w:t>
      </w:r>
    </w:p>
    <w:p w:rsidR="005B248F" w:rsidRDefault="000F50D7" w:rsidP="00D54AA8">
      <w:pPr>
        <w:tabs>
          <w:tab w:val="left" w:pos="7480"/>
        </w:tabs>
        <w:spacing w:line="360" w:lineRule="auto"/>
        <w:rPr>
          <w:b/>
          <w:highlight w:val="yellow"/>
        </w:rPr>
      </w:pPr>
      <w:r>
        <w:t>Dr. Arno Roth, der Vorsitzende der Unternehmensleitung der Schunk Group, nutzte die Gelegenheit, um den Gästen einen Überblick über die aktuelle Entwic</w:t>
      </w:r>
      <w:r w:rsidR="0001614A">
        <w:t xml:space="preserve">klung des Unternehmens zu geben: </w:t>
      </w:r>
      <w:r w:rsidR="005B248F">
        <w:t xml:space="preserve">„Die Schunk Group bleibt auch </w:t>
      </w:r>
      <w:r w:rsidR="0001614A">
        <w:t>2015 weiter auf Wachstumskurs</w:t>
      </w:r>
      <w:r>
        <w:t>.</w:t>
      </w:r>
      <w:r w:rsidR="0001614A">
        <w:t>“</w:t>
      </w:r>
      <w:r>
        <w:t xml:space="preserve"> </w:t>
      </w:r>
      <w:r w:rsidR="002B56AC">
        <w:t xml:space="preserve">Auch wenn die Weltkonjunktur stottere und das Wachstum in China und Europa zu wünschen übrig lasse, hätten alle vier Geschäftsbereiche der Schunk Group teilweise deutliche Steigerungen erzielt, erläuterte Roth. </w:t>
      </w:r>
      <w:r w:rsidR="00FF2A78">
        <w:t xml:space="preserve">Schon jetzt sei absehbar, dass der Umsatz 2015 noch einmal über dem Rekordumsatz von 988 Millionen Euro im vergangenen Jahr liegen werde. </w:t>
      </w:r>
      <w:r w:rsidR="005B248F">
        <w:t>„</w:t>
      </w:r>
      <w:r w:rsidR="00FF2A78">
        <w:t>Wir wollen die</w:t>
      </w:r>
      <w:r w:rsidR="005B248F">
        <w:t xml:space="preserve"> positive Entwicklung aus den letzten Jahren fortschreiben und haben uns für 2015 </w:t>
      </w:r>
      <w:r w:rsidR="005B248F">
        <w:lastRenderedPageBreak/>
        <w:t>ein klares Ziel gesetzt: Die Schunk Group will zum ersten Mal einen Umsatz von mehr als einer Milliarde erzielen und dam</w:t>
      </w:r>
      <w:r w:rsidR="00FF2A78">
        <w:t>it zum Milliardenkonzern werden“, so Roth weiter.</w:t>
      </w:r>
      <w:r w:rsidR="002B56AC">
        <w:t xml:space="preserve"> An dieser guten Entwicklung der Schunk Group in den letzten Ja</w:t>
      </w:r>
      <w:r w:rsidR="00CD4402">
        <w:t>hren we</w:t>
      </w:r>
      <w:r w:rsidR="002B56AC">
        <w:t>rden auch die Mitarbeiter beteiligt. „</w:t>
      </w:r>
      <w:r w:rsidR="00CD4402" w:rsidRPr="00CD4402">
        <w:t>Insgesamt schüttet Schunk über 12 Mi</w:t>
      </w:r>
      <w:r w:rsidR="00CD4402">
        <w:t xml:space="preserve">llionen </w:t>
      </w:r>
      <w:r w:rsidR="00CD4402" w:rsidRPr="00CD4402">
        <w:t>Euro an freiwilligen Zahlungen an die Mitarbeiter aus</w:t>
      </w:r>
      <w:r w:rsidR="00CD4402">
        <w:t>“, sagte der Vorsitzende der Unternehmensleitung.</w:t>
      </w:r>
    </w:p>
    <w:p w:rsidR="009149EE" w:rsidRPr="009149EE" w:rsidRDefault="003525BE" w:rsidP="00D54AA8">
      <w:pPr>
        <w:tabs>
          <w:tab w:val="left" w:pos="7480"/>
        </w:tabs>
        <w:spacing w:line="360" w:lineRule="auto"/>
        <w:rPr>
          <w:b/>
        </w:rPr>
      </w:pPr>
      <w:r w:rsidRPr="00084C9E">
        <w:rPr>
          <w:b/>
        </w:rPr>
        <w:t xml:space="preserve">7.500 </w:t>
      </w:r>
      <w:r w:rsidR="003A2FD1">
        <w:rPr>
          <w:b/>
        </w:rPr>
        <w:t xml:space="preserve">Euro </w:t>
      </w:r>
      <w:r w:rsidRPr="00084C9E">
        <w:rPr>
          <w:b/>
        </w:rPr>
        <w:t xml:space="preserve">Spende für neuen </w:t>
      </w:r>
      <w:proofErr w:type="spellStart"/>
      <w:r w:rsidRPr="00084C9E">
        <w:rPr>
          <w:b/>
        </w:rPr>
        <w:t>Lifter</w:t>
      </w:r>
      <w:proofErr w:type="spellEnd"/>
    </w:p>
    <w:p w:rsidR="009149EE" w:rsidRDefault="000F1704" w:rsidP="00683763">
      <w:pPr>
        <w:tabs>
          <w:tab w:val="left" w:pos="7480"/>
        </w:tabs>
        <w:spacing w:line="360" w:lineRule="auto"/>
      </w:pPr>
      <w:r>
        <w:t xml:space="preserve">Über eine Spende in Höhe von 7.500 Euro freute sich Harald </w:t>
      </w:r>
      <w:proofErr w:type="spellStart"/>
      <w:r>
        <w:t>Worsch</w:t>
      </w:r>
      <w:proofErr w:type="spellEnd"/>
      <w:r>
        <w:t xml:space="preserve">, Geschäftsführer des </w:t>
      </w:r>
      <w:r w:rsidRPr="000F1704">
        <w:t>AWO Kreisverband</w:t>
      </w:r>
      <w:r>
        <w:t>s</w:t>
      </w:r>
      <w:r w:rsidRPr="000F1704">
        <w:t xml:space="preserve"> Gießen-Land</w:t>
      </w:r>
      <w:r>
        <w:t>. Die Pflegeeinrichtungen des Verbandes</w:t>
      </w:r>
      <w:r w:rsidR="00683763">
        <w:t xml:space="preserve"> setzen sich aus dem Maria-</w:t>
      </w:r>
      <w:proofErr w:type="spellStart"/>
      <w:r w:rsidR="00683763">
        <w:t>Juchacz</w:t>
      </w:r>
      <w:proofErr w:type="spellEnd"/>
      <w:r w:rsidR="00683763">
        <w:t xml:space="preserve">-Haus in </w:t>
      </w:r>
      <w:proofErr w:type="spellStart"/>
      <w:r w:rsidR="00683763">
        <w:t>Lollar</w:t>
      </w:r>
      <w:proofErr w:type="spellEnd"/>
      <w:r w:rsidR="00683763">
        <w:t xml:space="preserve"> und den Kleeblatt Einrichtungen Wettenberg-</w:t>
      </w:r>
      <w:proofErr w:type="spellStart"/>
      <w:r w:rsidR="00683763">
        <w:t>Wißmar</w:t>
      </w:r>
      <w:proofErr w:type="spellEnd"/>
      <w:r w:rsidR="00683763">
        <w:t>, Heuchelheim und Biebertal-</w:t>
      </w:r>
      <w:proofErr w:type="spellStart"/>
      <w:r w:rsidR="00683763">
        <w:t>Rodheim</w:t>
      </w:r>
      <w:proofErr w:type="spellEnd"/>
      <w:r w:rsidR="00683763">
        <w:t xml:space="preserve"> mit insgesamt 205 Plätzen zusammen. Der Schwerpunkt </w:t>
      </w:r>
      <w:r w:rsidR="0002462F">
        <w:t xml:space="preserve">der AWO-Einrichtungen liegt </w:t>
      </w:r>
      <w:r>
        <w:t xml:space="preserve">auf der </w:t>
      </w:r>
      <w:r w:rsidR="00683763">
        <w:t>vollstationäre</w:t>
      </w:r>
      <w:r>
        <w:t>n Pflege sowie der</w:t>
      </w:r>
      <w:r w:rsidR="00683763">
        <w:t xml:space="preserve"> Tages- und Kurzzeitpflege, </w:t>
      </w:r>
      <w:r>
        <w:t xml:space="preserve">zudem </w:t>
      </w:r>
      <w:r w:rsidR="0002462F">
        <w:t>verfügen sie über</w:t>
      </w:r>
      <w:r>
        <w:t xml:space="preserve"> </w:t>
      </w:r>
      <w:r w:rsidR="00683763">
        <w:t xml:space="preserve">eine gerontopsychiatrische Abteilung und eine spezielle </w:t>
      </w:r>
      <w:r w:rsidR="0002462F">
        <w:t>W</w:t>
      </w:r>
      <w:r w:rsidR="00683763">
        <w:t>ohngruppe</w:t>
      </w:r>
      <w:r w:rsidR="0002462F">
        <w:t xml:space="preserve"> für Demenzkranke</w:t>
      </w:r>
      <w:r w:rsidR="00683763">
        <w:t xml:space="preserve">. </w:t>
      </w:r>
      <w:r w:rsidR="0002462F">
        <w:t>„</w:t>
      </w:r>
      <w:r w:rsidR="004D42C0">
        <w:t xml:space="preserve">Den </w:t>
      </w:r>
      <w:r w:rsidR="0002462F">
        <w:t xml:space="preserve">Betrag möchten wir gerne dazu verwenden, einen neuen </w:t>
      </w:r>
      <w:proofErr w:type="spellStart"/>
      <w:r w:rsidR="0002462F">
        <w:t>Patientenlifter</w:t>
      </w:r>
      <w:proofErr w:type="spellEnd"/>
      <w:r w:rsidR="0002462F">
        <w:t xml:space="preserve"> anzuschaffen, von </w:t>
      </w:r>
      <w:r w:rsidR="004D42C0">
        <w:t>einem</w:t>
      </w:r>
      <w:r w:rsidR="0002462F">
        <w:t xml:space="preserve"> Teil wollen wir Bilder der Region kaufen“, erklärt </w:t>
      </w:r>
      <w:proofErr w:type="spellStart"/>
      <w:r w:rsidR="0002462F">
        <w:t>Worsch</w:t>
      </w:r>
      <w:proofErr w:type="spellEnd"/>
      <w:r w:rsidR="0002462F">
        <w:t xml:space="preserve">. Der </w:t>
      </w:r>
      <w:proofErr w:type="spellStart"/>
      <w:r w:rsidR="0002462F">
        <w:t>Patientenlifter</w:t>
      </w:r>
      <w:proofErr w:type="spellEnd"/>
      <w:r w:rsidR="0002462F">
        <w:t xml:space="preserve"> soll in </w:t>
      </w:r>
      <w:proofErr w:type="spellStart"/>
      <w:r w:rsidR="0002462F">
        <w:t>Lollar</w:t>
      </w:r>
      <w:proofErr w:type="spellEnd"/>
      <w:r w:rsidR="0002462F">
        <w:t xml:space="preserve"> zum Einsatz kommen und dabei helfen, </w:t>
      </w:r>
      <w:r w:rsidR="00BB19B0">
        <w:t>ältere</w:t>
      </w:r>
      <w:r w:rsidR="0002462F">
        <w:t xml:space="preserve"> Menschen, die liegen müssen, </w:t>
      </w:r>
      <w:r w:rsidR="00BB19B0">
        <w:t xml:space="preserve">einfacher zu bewegen und so beispielsweise vom Bett ins Bad zu bringen. </w:t>
      </w:r>
      <w:r w:rsidR="00771BC0">
        <w:t xml:space="preserve">Die Bilder </w:t>
      </w:r>
      <w:r w:rsidR="00F66244">
        <w:t xml:space="preserve">sollen im </w:t>
      </w:r>
      <w:proofErr w:type="spellStart"/>
      <w:r w:rsidR="00F66244">
        <w:t>Wiß</w:t>
      </w:r>
      <w:r w:rsidR="00771BC0">
        <w:t>marer</w:t>
      </w:r>
      <w:proofErr w:type="spellEnd"/>
      <w:r w:rsidR="00771BC0">
        <w:t xml:space="preserve"> Haus aufhängt werden. „</w:t>
      </w:r>
      <w:r w:rsidR="004D42C0">
        <w:t>Sie</w:t>
      </w:r>
      <w:r w:rsidR="00771BC0">
        <w:t xml:space="preserve"> zeigen Motive </w:t>
      </w:r>
      <w:r w:rsidR="00D95F2F">
        <w:t xml:space="preserve">aus der Region und haben damit einen hohen Wiedererkennungswert für die Bewohner, was gerade für an </w:t>
      </w:r>
      <w:r w:rsidR="00771BC0">
        <w:t>Demenz</w:t>
      </w:r>
      <w:r w:rsidR="00D95F2F">
        <w:t xml:space="preserve"> er</w:t>
      </w:r>
      <w:r w:rsidR="00771BC0">
        <w:t>krank</w:t>
      </w:r>
      <w:r w:rsidR="00D95F2F">
        <w:t xml:space="preserve">te Menschen </w:t>
      </w:r>
      <w:r w:rsidR="00771BC0">
        <w:t xml:space="preserve">wichtig ist“, erläutert </w:t>
      </w:r>
      <w:proofErr w:type="spellStart"/>
      <w:r w:rsidR="00771BC0">
        <w:t>Worsch</w:t>
      </w:r>
      <w:proofErr w:type="spellEnd"/>
      <w:r w:rsidR="00771BC0">
        <w:t xml:space="preserve">. „Ich bin sehr dankbar für die Spende von Schunk, das ist für uns eine </w:t>
      </w:r>
      <w:r w:rsidR="00F66244">
        <w:t>große</w:t>
      </w:r>
      <w:r w:rsidR="00771BC0">
        <w:t xml:space="preserve"> Unterstützung.“</w:t>
      </w:r>
    </w:p>
    <w:p w:rsidR="00084C9E" w:rsidRPr="00084C9E" w:rsidRDefault="00084C9E" w:rsidP="00683763">
      <w:pPr>
        <w:tabs>
          <w:tab w:val="left" w:pos="7480"/>
        </w:tabs>
        <w:spacing w:line="360" w:lineRule="auto"/>
        <w:rPr>
          <w:b/>
        </w:rPr>
      </w:pPr>
      <w:r w:rsidRPr="00084C9E">
        <w:rPr>
          <w:b/>
        </w:rPr>
        <w:t>Gute Stimmung b</w:t>
      </w:r>
      <w:r>
        <w:rPr>
          <w:b/>
        </w:rPr>
        <w:t>ei M</w:t>
      </w:r>
      <w:r w:rsidRPr="00084C9E">
        <w:rPr>
          <w:b/>
        </w:rPr>
        <w:t>usik und Tanz</w:t>
      </w:r>
    </w:p>
    <w:p w:rsidR="00084C9E" w:rsidRDefault="00084C9E" w:rsidP="00683763">
      <w:pPr>
        <w:tabs>
          <w:tab w:val="left" w:pos="7480"/>
        </w:tabs>
        <w:spacing w:line="360" w:lineRule="auto"/>
      </w:pPr>
      <w:r>
        <w:t xml:space="preserve">Die Gäste freuten sich über die Spende und die guten Nachrichten aus dem Unternehmen mindestens ebenso wie über das gute Essen, Musik und Tanz. Besonderen Grund zur Freude hatte Hubert Engeln aus </w:t>
      </w:r>
      <w:proofErr w:type="spellStart"/>
      <w:r>
        <w:t>Rosbach</w:t>
      </w:r>
      <w:proofErr w:type="spellEnd"/>
      <w:r>
        <w:t xml:space="preserve"> </w:t>
      </w:r>
      <w:r>
        <w:lastRenderedPageBreak/>
        <w:t>vor der Höhe: Der 90-Jährige war der älteste Teilnehmer des Windhoffestes und erhielt daher von Schunk eine Kiste Wein geschenkt.</w:t>
      </w:r>
    </w:p>
    <w:p w:rsidR="00C9376D" w:rsidRPr="00F54F10" w:rsidRDefault="00C9376D" w:rsidP="00683763">
      <w:pPr>
        <w:tabs>
          <w:tab w:val="left" w:pos="7480"/>
        </w:tabs>
        <w:spacing w:line="360" w:lineRule="auto"/>
        <w:rPr>
          <w:b/>
        </w:rPr>
      </w:pPr>
      <w:r w:rsidRPr="00084C9E">
        <w:rPr>
          <w:b/>
        </w:rPr>
        <w:t>Windhof</w:t>
      </w:r>
      <w:r w:rsidR="00084C9E" w:rsidRPr="00084C9E">
        <w:rPr>
          <w:b/>
        </w:rPr>
        <w:t>fest</w:t>
      </w:r>
    </w:p>
    <w:p w:rsidR="00C9376D" w:rsidRPr="00683763" w:rsidRDefault="00C9376D" w:rsidP="00683763">
      <w:pPr>
        <w:tabs>
          <w:tab w:val="left" w:pos="7480"/>
        </w:tabs>
        <w:spacing w:line="360" w:lineRule="auto"/>
      </w:pPr>
      <w:r>
        <w:t xml:space="preserve">Der Name Windhoffest rührt noch aus den Anfangszeiten des 1913 </w:t>
      </w:r>
      <w:r w:rsidR="003A2FD1">
        <w:t>gegründeten Unternehmens: W</w:t>
      </w:r>
      <w:r>
        <w:t>o sich heute die weltweite Unternehmenszentrale des Technologieunternehmens befindet, stand zu Beginn des 20. Jahrhunderts das beliebte Ausflugslokal „</w:t>
      </w:r>
      <w:proofErr w:type="spellStart"/>
      <w:r>
        <w:t>Windhof</w:t>
      </w:r>
      <w:proofErr w:type="spellEnd"/>
      <w:r>
        <w:t>“. Diesen Namen verwenden die Mitarbeite</w:t>
      </w:r>
      <w:bookmarkStart w:id="0" w:name="_GoBack"/>
      <w:bookmarkEnd w:id="0"/>
      <w:r>
        <w:t>r der Schunk Group bis heute für den Standort Heuchelheim.</w:t>
      </w:r>
    </w:p>
    <w:p w:rsidR="00CC0D6A" w:rsidRPr="00EC15E5" w:rsidRDefault="00CC0D6A" w:rsidP="009149EE">
      <w:pPr>
        <w:tabs>
          <w:tab w:val="left" w:pos="7480"/>
        </w:tabs>
        <w:spacing w:line="360" w:lineRule="auto"/>
        <w:ind w:right="-6"/>
      </w:pPr>
      <w:r w:rsidRPr="00EC15E5">
        <w:t>(</w:t>
      </w:r>
      <w:r w:rsidR="000F50D7">
        <w:t>3.</w:t>
      </w:r>
      <w:r w:rsidR="00313C30">
        <w:t>913</w:t>
      </w:r>
      <w:r w:rsidR="000F50D7">
        <w:t xml:space="preserve"> </w:t>
      </w:r>
      <w:r w:rsidR="00EC15E5" w:rsidRPr="00EC15E5">
        <w:t>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880D75">
      <w:pPr>
        <w:tabs>
          <w:tab w:val="left" w:pos="7810"/>
          <w:tab w:val="left" w:pos="8250"/>
        </w:tabs>
        <w:spacing w:line="360" w:lineRule="auto"/>
        <w:ind w:right="1260"/>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Pr="0050065C" w:rsidRDefault="00B02403" w:rsidP="003525BE">
      <w:pPr>
        <w:tabs>
          <w:tab w:val="left" w:pos="7810"/>
          <w:tab w:val="left" w:pos="8250"/>
        </w:tabs>
        <w:spacing w:line="360" w:lineRule="auto"/>
        <w:ind w:right="-1"/>
        <w:rPr>
          <w:iCs/>
          <w:sz w:val="18"/>
          <w:szCs w:val="18"/>
        </w:rPr>
      </w:pPr>
      <w:r>
        <w:rPr>
          <w:iCs/>
          <w:sz w:val="18"/>
          <w:szCs w:val="18"/>
        </w:rPr>
        <w:t>Windhoffest 2015</w:t>
      </w:r>
      <w:r w:rsidR="00A95663">
        <w:rPr>
          <w:iCs/>
          <w:sz w:val="18"/>
          <w:szCs w:val="18"/>
        </w:rPr>
        <w:t>.jpg</w:t>
      </w:r>
      <w:r w:rsidR="0050065C">
        <w:rPr>
          <w:iCs/>
          <w:sz w:val="18"/>
          <w:szCs w:val="18"/>
        </w:rPr>
        <w:t xml:space="preserve">: </w:t>
      </w:r>
      <w:r w:rsidR="00683763" w:rsidRPr="00683763">
        <w:rPr>
          <w:iCs/>
          <w:sz w:val="18"/>
          <w:szCs w:val="18"/>
        </w:rPr>
        <w:t xml:space="preserve">Der Vorsitzende der Unternehmensleitung der </w:t>
      </w:r>
      <w:r w:rsidR="00163278">
        <w:rPr>
          <w:iCs/>
          <w:sz w:val="18"/>
          <w:szCs w:val="18"/>
        </w:rPr>
        <w:t>Schunk Group Dr. Arno Roth</w:t>
      </w:r>
      <w:r w:rsidR="00683763" w:rsidRPr="00683763">
        <w:rPr>
          <w:iCs/>
          <w:sz w:val="18"/>
          <w:szCs w:val="18"/>
        </w:rPr>
        <w:t xml:space="preserve"> und Person</w:t>
      </w:r>
      <w:r w:rsidR="00163278">
        <w:rPr>
          <w:iCs/>
          <w:sz w:val="18"/>
          <w:szCs w:val="18"/>
        </w:rPr>
        <w:t>alleiter Steffen Friedrich übergeben den Spendenscheck</w:t>
      </w:r>
      <w:r w:rsidR="00683763" w:rsidRPr="00683763">
        <w:rPr>
          <w:iCs/>
          <w:sz w:val="18"/>
          <w:szCs w:val="18"/>
        </w:rPr>
        <w:t xml:space="preserve"> </w:t>
      </w:r>
      <w:r w:rsidR="00F66244">
        <w:rPr>
          <w:iCs/>
          <w:sz w:val="18"/>
          <w:szCs w:val="18"/>
        </w:rPr>
        <w:t xml:space="preserve">an </w:t>
      </w:r>
      <w:r w:rsidR="00683763">
        <w:rPr>
          <w:iCs/>
          <w:sz w:val="18"/>
          <w:szCs w:val="18"/>
        </w:rPr>
        <w:t xml:space="preserve">Harald </w:t>
      </w:r>
      <w:proofErr w:type="spellStart"/>
      <w:r w:rsidR="00683763">
        <w:rPr>
          <w:iCs/>
          <w:sz w:val="18"/>
          <w:szCs w:val="18"/>
        </w:rPr>
        <w:t>Worsch</w:t>
      </w:r>
      <w:proofErr w:type="spellEnd"/>
      <w:r w:rsidR="00683763">
        <w:rPr>
          <w:iCs/>
          <w:sz w:val="18"/>
          <w:szCs w:val="18"/>
        </w:rPr>
        <w:t xml:space="preserve">, Geschäftsführer </w:t>
      </w:r>
      <w:r w:rsidR="00683763" w:rsidRPr="00683763">
        <w:rPr>
          <w:iCs/>
          <w:sz w:val="18"/>
          <w:szCs w:val="18"/>
        </w:rPr>
        <w:t>AWO Kreisverband Gießen-Land gGmbH</w:t>
      </w:r>
      <w:r w:rsidR="00683763">
        <w:rPr>
          <w:iCs/>
          <w:sz w:val="18"/>
          <w:szCs w:val="18"/>
        </w:rPr>
        <w:t>.</w:t>
      </w:r>
    </w:p>
    <w:p w:rsidR="0050065C" w:rsidRPr="0050065C" w:rsidRDefault="0050065C" w:rsidP="00880D75">
      <w:pPr>
        <w:tabs>
          <w:tab w:val="left" w:pos="7810"/>
          <w:tab w:val="left" w:pos="8250"/>
        </w:tabs>
        <w:spacing w:line="360" w:lineRule="auto"/>
        <w:ind w:right="1260"/>
        <w:rPr>
          <w:iCs/>
          <w:sz w:val="18"/>
          <w:szCs w:val="18"/>
        </w:rPr>
      </w:pPr>
      <w:r>
        <w:rPr>
          <w:iCs/>
          <w:sz w:val="18"/>
          <w:szCs w:val="18"/>
        </w:rPr>
        <w:t>Ab</w:t>
      </w:r>
      <w:r w:rsidRPr="0050065C">
        <w:rPr>
          <w:iCs/>
          <w:sz w:val="18"/>
          <w:szCs w:val="18"/>
        </w:rPr>
        <w:t>druck honorarfrei. Wir bitten um ein Belegexemplar.</w:t>
      </w:r>
    </w:p>
    <w:p w:rsidR="0050065C" w:rsidRDefault="0050065C" w:rsidP="00880D75">
      <w:pPr>
        <w:tabs>
          <w:tab w:val="left" w:pos="7810"/>
          <w:tab w:val="left" w:pos="8250"/>
        </w:tabs>
        <w:spacing w:line="360" w:lineRule="auto"/>
        <w:ind w:right="1260"/>
        <w:rPr>
          <w:iCs/>
        </w:rPr>
      </w:pPr>
    </w:p>
    <w:p w:rsidR="0050065C" w:rsidRDefault="0050065C" w:rsidP="0050065C">
      <w:pPr>
        <w:tabs>
          <w:tab w:val="left" w:pos="7810"/>
          <w:tab w:val="left" w:pos="8250"/>
        </w:tabs>
        <w:spacing w:line="360" w:lineRule="auto"/>
        <w:ind w:right="14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A4240D" w:rsidRPr="00A4240D">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erzielte 2014 einen Umsatz von rund 990 Mio. Euro.</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93B" w:rsidRDefault="00BE193B" w:rsidP="00437FEE">
      <w:pPr>
        <w:spacing w:after="0"/>
      </w:pPr>
      <w:r>
        <w:separator/>
      </w:r>
    </w:p>
  </w:endnote>
  <w:endnote w:type="continuationSeparator" w:id="0">
    <w:p w:rsidR="00BE193B" w:rsidRDefault="00BE193B"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01614A">
      <w:rPr>
        <w:noProof/>
      </w:rPr>
      <w:t>3</w:t>
    </w:r>
    <w:r w:rsidRPr="0050065C">
      <w:fldChar w:fldCharType="end"/>
    </w:r>
    <w:r w:rsidRPr="0050065C">
      <w:t xml:space="preserve"> / </w:t>
    </w:r>
    <w:fldSimple w:instr="NUMPAGES  \* Arabic  \* MERGEFORMAT">
      <w:r w:rsidR="0001614A">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01614A">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93B" w:rsidRDefault="00BE193B" w:rsidP="00437FEE">
      <w:pPr>
        <w:spacing w:after="0"/>
      </w:pPr>
      <w:r>
        <w:separator/>
      </w:r>
    </w:p>
  </w:footnote>
  <w:footnote w:type="continuationSeparator" w:id="0">
    <w:p w:rsidR="00BE193B" w:rsidRDefault="00BE193B"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4B0D20"/>
    <w:multiLevelType w:val="hybridMultilevel"/>
    <w:tmpl w:val="5D029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3B"/>
    <w:rsid w:val="000017B1"/>
    <w:rsid w:val="00003BBF"/>
    <w:rsid w:val="000128E4"/>
    <w:rsid w:val="0001614A"/>
    <w:rsid w:val="00020346"/>
    <w:rsid w:val="0002462F"/>
    <w:rsid w:val="000326FA"/>
    <w:rsid w:val="0004007C"/>
    <w:rsid w:val="00042B9F"/>
    <w:rsid w:val="0004443D"/>
    <w:rsid w:val="0004521F"/>
    <w:rsid w:val="0004539F"/>
    <w:rsid w:val="0005010A"/>
    <w:rsid w:val="00050F6C"/>
    <w:rsid w:val="00054F03"/>
    <w:rsid w:val="00066847"/>
    <w:rsid w:val="000705D6"/>
    <w:rsid w:val="0008285E"/>
    <w:rsid w:val="00084C9E"/>
    <w:rsid w:val="00085F9E"/>
    <w:rsid w:val="0009229C"/>
    <w:rsid w:val="000932FF"/>
    <w:rsid w:val="00095B2D"/>
    <w:rsid w:val="000A3196"/>
    <w:rsid w:val="000A509B"/>
    <w:rsid w:val="000B208E"/>
    <w:rsid w:val="000C3C6C"/>
    <w:rsid w:val="000C6EB4"/>
    <w:rsid w:val="000D243D"/>
    <w:rsid w:val="000D47D5"/>
    <w:rsid w:val="000D6B46"/>
    <w:rsid w:val="000D70E4"/>
    <w:rsid w:val="000D7FA3"/>
    <w:rsid w:val="000E107E"/>
    <w:rsid w:val="000E507E"/>
    <w:rsid w:val="000F039F"/>
    <w:rsid w:val="000F1704"/>
    <w:rsid w:val="000F50D7"/>
    <w:rsid w:val="001109D5"/>
    <w:rsid w:val="0011233D"/>
    <w:rsid w:val="001157C7"/>
    <w:rsid w:val="00117139"/>
    <w:rsid w:val="00122AE2"/>
    <w:rsid w:val="00130445"/>
    <w:rsid w:val="001340E7"/>
    <w:rsid w:val="00140212"/>
    <w:rsid w:val="00146D1F"/>
    <w:rsid w:val="001502C8"/>
    <w:rsid w:val="00155BF1"/>
    <w:rsid w:val="00163278"/>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481E"/>
    <w:rsid w:val="002765CD"/>
    <w:rsid w:val="0028031B"/>
    <w:rsid w:val="00282A17"/>
    <w:rsid w:val="002A582C"/>
    <w:rsid w:val="002A6C0F"/>
    <w:rsid w:val="002B1D60"/>
    <w:rsid w:val="002B56AC"/>
    <w:rsid w:val="002B5834"/>
    <w:rsid w:val="002C5B3B"/>
    <w:rsid w:val="002C5B8B"/>
    <w:rsid w:val="002C6D7D"/>
    <w:rsid w:val="002D202A"/>
    <w:rsid w:val="002D329B"/>
    <w:rsid w:val="002E52DE"/>
    <w:rsid w:val="002E619A"/>
    <w:rsid w:val="002F1E75"/>
    <w:rsid w:val="003007D8"/>
    <w:rsid w:val="00301809"/>
    <w:rsid w:val="003075C5"/>
    <w:rsid w:val="00311299"/>
    <w:rsid w:val="00313C30"/>
    <w:rsid w:val="0031743E"/>
    <w:rsid w:val="00320D60"/>
    <w:rsid w:val="00320E65"/>
    <w:rsid w:val="00331CB6"/>
    <w:rsid w:val="00335001"/>
    <w:rsid w:val="003525BE"/>
    <w:rsid w:val="003539C6"/>
    <w:rsid w:val="00357484"/>
    <w:rsid w:val="00370498"/>
    <w:rsid w:val="00375D8E"/>
    <w:rsid w:val="003811CF"/>
    <w:rsid w:val="003851F4"/>
    <w:rsid w:val="00391731"/>
    <w:rsid w:val="003A1F4E"/>
    <w:rsid w:val="003A213F"/>
    <w:rsid w:val="003A2FD1"/>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D42C0"/>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35C7"/>
    <w:rsid w:val="00576399"/>
    <w:rsid w:val="00577E07"/>
    <w:rsid w:val="005844C1"/>
    <w:rsid w:val="00584971"/>
    <w:rsid w:val="005936EE"/>
    <w:rsid w:val="00596E0A"/>
    <w:rsid w:val="005A2076"/>
    <w:rsid w:val="005A5849"/>
    <w:rsid w:val="005A606C"/>
    <w:rsid w:val="005B19D9"/>
    <w:rsid w:val="005B248F"/>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146"/>
    <w:rsid w:val="00667316"/>
    <w:rsid w:val="00667F7D"/>
    <w:rsid w:val="006702A6"/>
    <w:rsid w:val="0067722A"/>
    <w:rsid w:val="00681F5F"/>
    <w:rsid w:val="00682681"/>
    <w:rsid w:val="00683763"/>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567CE"/>
    <w:rsid w:val="00771BC0"/>
    <w:rsid w:val="00772877"/>
    <w:rsid w:val="007753D5"/>
    <w:rsid w:val="00780BDF"/>
    <w:rsid w:val="007A0579"/>
    <w:rsid w:val="007A1785"/>
    <w:rsid w:val="007C08EB"/>
    <w:rsid w:val="007C13C3"/>
    <w:rsid w:val="007C2040"/>
    <w:rsid w:val="007C36C2"/>
    <w:rsid w:val="007D2A88"/>
    <w:rsid w:val="007D550D"/>
    <w:rsid w:val="007D569A"/>
    <w:rsid w:val="007E3B5E"/>
    <w:rsid w:val="007E4629"/>
    <w:rsid w:val="007E5255"/>
    <w:rsid w:val="008010AA"/>
    <w:rsid w:val="00811AAB"/>
    <w:rsid w:val="00824572"/>
    <w:rsid w:val="00827D90"/>
    <w:rsid w:val="00827F3E"/>
    <w:rsid w:val="00833145"/>
    <w:rsid w:val="008448F3"/>
    <w:rsid w:val="00847D40"/>
    <w:rsid w:val="00860AC7"/>
    <w:rsid w:val="008645CD"/>
    <w:rsid w:val="00871636"/>
    <w:rsid w:val="00875208"/>
    <w:rsid w:val="008758C2"/>
    <w:rsid w:val="00880D75"/>
    <w:rsid w:val="00887379"/>
    <w:rsid w:val="00890E16"/>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197B"/>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153A"/>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C42B4"/>
    <w:rsid w:val="00AD03BB"/>
    <w:rsid w:val="00AD6D9E"/>
    <w:rsid w:val="00AE297C"/>
    <w:rsid w:val="00AE5C5F"/>
    <w:rsid w:val="00AE7567"/>
    <w:rsid w:val="00AF1E27"/>
    <w:rsid w:val="00AF379F"/>
    <w:rsid w:val="00AF7F3A"/>
    <w:rsid w:val="00B009E0"/>
    <w:rsid w:val="00B02403"/>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B19B0"/>
    <w:rsid w:val="00BC030C"/>
    <w:rsid w:val="00BC7BA0"/>
    <w:rsid w:val="00BD31BB"/>
    <w:rsid w:val="00BD7FC9"/>
    <w:rsid w:val="00BE193B"/>
    <w:rsid w:val="00BE2D2C"/>
    <w:rsid w:val="00BE3F4F"/>
    <w:rsid w:val="00BF2ED8"/>
    <w:rsid w:val="00BF61EA"/>
    <w:rsid w:val="00C06513"/>
    <w:rsid w:val="00C07039"/>
    <w:rsid w:val="00C136E4"/>
    <w:rsid w:val="00C20581"/>
    <w:rsid w:val="00C215FE"/>
    <w:rsid w:val="00C2178F"/>
    <w:rsid w:val="00C260D7"/>
    <w:rsid w:val="00C34B5F"/>
    <w:rsid w:val="00C47392"/>
    <w:rsid w:val="00C52C22"/>
    <w:rsid w:val="00C60943"/>
    <w:rsid w:val="00C62682"/>
    <w:rsid w:val="00C74221"/>
    <w:rsid w:val="00C76BB4"/>
    <w:rsid w:val="00C823C4"/>
    <w:rsid w:val="00C84324"/>
    <w:rsid w:val="00C9376D"/>
    <w:rsid w:val="00CB2817"/>
    <w:rsid w:val="00CC0D6A"/>
    <w:rsid w:val="00CC3554"/>
    <w:rsid w:val="00CC3F42"/>
    <w:rsid w:val="00CC4732"/>
    <w:rsid w:val="00CC6392"/>
    <w:rsid w:val="00CD42F2"/>
    <w:rsid w:val="00CD440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1EEE"/>
    <w:rsid w:val="00D62069"/>
    <w:rsid w:val="00D657B3"/>
    <w:rsid w:val="00D709D4"/>
    <w:rsid w:val="00D733E4"/>
    <w:rsid w:val="00D91EDE"/>
    <w:rsid w:val="00D95F2F"/>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37FBD"/>
    <w:rsid w:val="00E40A14"/>
    <w:rsid w:val="00E4419E"/>
    <w:rsid w:val="00E4558A"/>
    <w:rsid w:val="00E458DD"/>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D70D9"/>
    <w:rsid w:val="00EE3CD9"/>
    <w:rsid w:val="00EF183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4F10"/>
    <w:rsid w:val="00F579E1"/>
    <w:rsid w:val="00F6429D"/>
    <w:rsid w:val="00F66244"/>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D7F99"/>
    <w:rsid w:val="00FF2A78"/>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DC7FD21-A10B-463E-92F7-33B37A4B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C93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669</Words>
  <Characters>3991</Characters>
  <Application>Microsoft Office Word</Application>
  <DocSecurity>0</DocSecurity>
  <Lines>76</Lines>
  <Paragraphs>17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6</cp:revision>
  <cp:lastPrinted>2015-10-09T09:18:00Z</cp:lastPrinted>
  <dcterms:created xsi:type="dcterms:W3CDTF">2015-10-09T09:16:00Z</dcterms:created>
  <dcterms:modified xsi:type="dcterms:W3CDTF">2015-10-09T14:39:00Z</dcterms:modified>
</cp:coreProperties>
</file>