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50065C" w:rsidRDefault="00173BA2" w:rsidP="00D54AA8">
      <w:pPr>
        <w:pStyle w:val="berschrift2"/>
        <w:tabs>
          <w:tab w:val="left" w:pos="7480"/>
        </w:tabs>
        <w:spacing w:line="360" w:lineRule="auto"/>
      </w:pPr>
      <w:r>
        <w:t xml:space="preserve">Neue Website von Schunk Sinter </w:t>
      </w:r>
      <w:proofErr w:type="spellStart"/>
      <w:r>
        <w:t>Metals</w:t>
      </w:r>
      <w:proofErr w:type="spellEnd"/>
    </w:p>
    <w:p w:rsidR="00205C59" w:rsidRPr="000A3196" w:rsidRDefault="00173BA2" w:rsidP="00D54AA8">
      <w:r>
        <w:rPr>
          <w:b/>
        </w:rPr>
        <w:t>Division präsentiert ihr Leistungs- und Produktportfolio erstmals auf einer einzigen Website</w:t>
      </w:r>
      <w:r w:rsidR="00227612">
        <w:rPr>
          <w:b/>
        </w:rPr>
        <w:br/>
      </w:r>
    </w:p>
    <w:p w:rsidR="00E8020D" w:rsidRPr="00173BA2" w:rsidRDefault="006657D6" w:rsidP="00D54AA8">
      <w:pPr>
        <w:tabs>
          <w:tab w:val="left" w:pos="7480"/>
        </w:tabs>
        <w:spacing w:line="360" w:lineRule="auto"/>
        <w:rPr>
          <w:b/>
        </w:rPr>
      </w:pPr>
      <w:r w:rsidRPr="0050065C">
        <w:rPr>
          <w:b/>
        </w:rPr>
        <w:t>Heuchelheim</w:t>
      </w:r>
      <w:r w:rsidR="001C7CDA">
        <w:rPr>
          <w:b/>
        </w:rPr>
        <w:t>/Thale/</w:t>
      </w:r>
      <w:proofErr w:type="spellStart"/>
      <w:r w:rsidR="001C7CDA">
        <w:rPr>
          <w:b/>
        </w:rPr>
        <w:t>Ocoyoacac</w:t>
      </w:r>
      <w:proofErr w:type="spellEnd"/>
      <w:r w:rsidRPr="0050065C">
        <w:rPr>
          <w:b/>
        </w:rPr>
        <w:t xml:space="preserve">, </w:t>
      </w:r>
      <w:r w:rsidR="00B4775A">
        <w:rPr>
          <w:b/>
        </w:rPr>
        <w:t>7</w:t>
      </w:r>
      <w:r w:rsidR="001C7CDA">
        <w:rPr>
          <w:b/>
        </w:rPr>
        <w:t>. Juli 2016</w:t>
      </w:r>
      <w:r w:rsidR="0050065C">
        <w:rPr>
          <w:b/>
        </w:rPr>
        <w:t xml:space="preserve"> –</w:t>
      </w:r>
      <w:r w:rsidRPr="0050065C">
        <w:rPr>
          <w:b/>
        </w:rPr>
        <w:t xml:space="preserve"> </w:t>
      </w:r>
      <w:r w:rsidR="00173BA2">
        <w:rPr>
          <w:b/>
        </w:rPr>
        <w:t xml:space="preserve">Mit einer vollständig neu gestalteten Website präsentiert Schunk Sinter </w:t>
      </w:r>
      <w:proofErr w:type="spellStart"/>
      <w:r w:rsidR="00173BA2">
        <w:rPr>
          <w:b/>
        </w:rPr>
        <w:t>Metals</w:t>
      </w:r>
      <w:proofErr w:type="spellEnd"/>
      <w:r w:rsidR="00173BA2">
        <w:rPr>
          <w:b/>
        </w:rPr>
        <w:t xml:space="preserve"> ihr Leistungs- und Produktportfolio zum ersten Mal auf nur einer einzigen Website. Weltweit haben nun Kunden für Sinterprodukte Zugriff auf alle Produkte und Technologien der Division der Schunk Group.</w:t>
      </w:r>
    </w:p>
    <w:p w:rsidR="005B5CFF" w:rsidRDefault="0056727F" w:rsidP="00173BA2">
      <w:pPr>
        <w:tabs>
          <w:tab w:val="left" w:pos="7480"/>
        </w:tabs>
        <w:spacing w:line="360" w:lineRule="auto"/>
        <w:ind w:right="-6"/>
      </w:pPr>
      <w:r>
        <w:t xml:space="preserve">Die neue Website im modernen Design bietet Kunden aus aller Welt einen Einstieg sowohl über Produkte als auch über Anwendungen, einfache Filter ermöglichen eine userfreundliche Navigation. So finden Interessenten schnell die für sie interessanten Themen und können sich anhand von Beispielprodukten von der Leistungsfähigkeit von Schunk Sinter </w:t>
      </w:r>
      <w:proofErr w:type="spellStart"/>
      <w:r>
        <w:t>Metals</w:t>
      </w:r>
      <w:proofErr w:type="spellEnd"/>
      <w:r>
        <w:t xml:space="preserve"> überzeugen.</w:t>
      </w:r>
    </w:p>
    <w:p w:rsidR="0056727F" w:rsidRDefault="0056727F" w:rsidP="00173BA2">
      <w:pPr>
        <w:tabs>
          <w:tab w:val="left" w:pos="7480"/>
        </w:tabs>
        <w:spacing w:line="360" w:lineRule="auto"/>
        <w:ind w:right="-6"/>
      </w:pPr>
      <w:r>
        <w:t xml:space="preserve">„Mit der neuen Website von Schunk Sinter </w:t>
      </w:r>
      <w:proofErr w:type="spellStart"/>
      <w:r>
        <w:t>Metals</w:t>
      </w:r>
      <w:proofErr w:type="spellEnd"/>
      <w:r>
        <w:t xml:space="preserve"> können wir uns als einer der weltweit </w:t>
      </w:r>
      <w:r w:rsidRPr="00173BA2">
        <w:t>führenden Hersteller in der pulvermetallurgischen Industrie</w:t>
      </w:r>
      <w:r>
        <w:t xml:space="preserve"> präsentieren“, erläutert Ingrid Springer. „Die neue Website unterstreicht unsere Kompetenz als Technologiekonzern und weltweiter Anbieter von hochpräzisen Sinterprodukten“, so die Marketingleiterin der Division Sinter </w:t>
      </w:r>
      <w:proofErr w:type="spellStart"/>
      <w:r>
        <w:t>Metals</w:t>
      </w:r>
      <w:proofErr w:type="spellEnd"/>
      <w:r>
        <w:t>.</w:t>
      </w:r>
    </w:p>
    <w:p w:rsidR="0056727F" w:rsidRPr="0056727F" w:rsidRDefault="0056727F" w:rsidP="00173BA2">
      <w:pPr>
        <w:tabs>
          <w:tab w:val="left" w:pos="7480"/>
        </w:tabs>
        <w:spacing w:line="360" w:lineRule="auto"/>
        <w:ind w:right="-6"/>
        <w:rPr>
          <w:b/>
        </w:rPr>
      </w:pPr>
      <w:r w:rsidRPr="0056727F">
        <w:rPr>
          <w:b/>
        </w:rPr>
        <w:t>Akkreditiertes Prüflabor</w:t>
      </w:r>
    </w:p>
    <w:p w:rsidR="00173BA2" w:rsidRPr="00943C4E" w:rsidRDefault="006D0C71" w:rsidP="00173BA2">
      <w:pPr>
        <w:tabs>
          <w:tab w:val="left" w:pos="7480"/>
        </w:tabs>
        <w:spacing w:line="360" w:lineRule="auto"/>
        <w:ind w:right="-6"/>
      </w:pPr>
      <w:r>
        <w:t>Kunden finden auf der Website außerdem Informationen über das</w:t>
      </w:r>
      <w:r w:rsidR="00173BA2">
        <w:t xml:space="preserve"> nach </w:t>
      </w:r>
      <w:r w:rsidR="00173BA2" w:rsidRPr="00173BA2">
        <w:t xml:space="preserve">DIN EN/ISO IEC 17025 akkreditierte </w:t>
      </w:r>
      <w:r w:rsidR="00173BA2">
        <w:t>pulvermetallurgische</w:t>
      </w:r>
      <w:r w:rsidR="00173BA2" w:rsidRPr="00173BA2">
        <w:t xml:space="preserve"> Prüflabor „Friedric</w:t>
      </w:r>
      <w:r>
        <w:t xml:space="preserve">h </w:t>
      </w:r>
      <w:proofErr w:type="spellStart"/>
      <w:r>
        <w:t>Eisenkolb</w:t>
      </w:r>
      <w:proofErr w:type="spellEnd"/>
      <w:r>
        <w:t xml:space="preserve">“. Das Prüflabor mit Sitz in Thale/Sachsen-Anhalt verfügt über </w:t>
      </w:r>
      <w:r w:rsidR="00173BA2" w:rsidRPr="00173BA2">
        <w:t xml:space="preserve">alle gängigen Prüfverfahren und </w:t>
      </w:r>
      <w:r>
        <w:t xml:space="preserve">stellt </w:t>
      </w:r>
      <w:r w:rsidR="00173BA2" w:rsidRPr="00173BA2">
        <w:t xml:space="preserve">Vollrohlinge aus </w:t>
      </w:r>
      <w:r w:rsidR="00173BA2" w:rsidRPr="00173BA2">
        <w:lastRenderedPageBreak/>
        <w:t xml:space="preserve">Metallpulver für die Prototypenfertigung her. </w:t>
      </w:r>
      <w:r>
        <w:t>Es</w:t>
      </w:r>
      <w:r w:rsidR="00173BA2" w:rsidRPr="00173BA2">
        <w:t xml:space="preserve"> zählt auch externe Firmen zu seinen Kunden.</w:t>
      </w:r>
    </w:p>
    <w:p w:rsidR="0056727F" w:rsidRPr="00272068" w:rsidRDefault="0056727F" w:rsidP="0056727F">
      <w:pPr>
        <w:tabs>
          <w:tab w:val="left" w:pos="7480"/>
        </w:tabs>
        <w:spacing w:line="360" w:lineRule="auto"/>
        <w:ind w:right="-6"/>
        <w:rPr>
          <w:b/>
        </w:rPr>
      </w:pPr>
      <w:r w:rsidRPr="00272068">
        <w:rPr>
          <w:b/>
        </w:rPr>
        <w:t>Optimiert für mobile Geräte</w:t>
      </w:r>
    </w:p>
    <w:p w:rsidR="0056727F" w:rsidRDefault="0056727F" w:rsidP="0056727F">
      <w:pPr>
        <w:tabs>
          <w:tab w:val="left" w:pos="7480"/>
        </w:tabs>
        <w:spacing w:line="360" w:lineRule="auto"/>
        <w:ind w:right="-6"/>
      </w:pPr>
      <w:r>
        <w:t>Ein wichtiger Vorteil der neuen Website: Sie ist so programmiert, dass sie sich automatisch dem Ausgabegerät anpasst, egal ob es sich um einen Computer, ein Tablet oder ein Smartphone h</w:t>
      </w:r>
      <w:r w:rsidR="00156E0B">
        <w:t xml:space="preserve">andelt. „Damit können wir unsere Division </w:t>
      </w:r>
      <w:r>
        <w:t>und unsere Inhalte jetzt viel besser Besuchern präsentieren, die mit mobilen Endgeräten im Netz unterwegs sind“, erläutert Springer.</w:t>
      </w:r>
    </w:p>
    <w:p w:rsidR="009149EE" w:rsidRPr="009149EE" w:rsidRDefault="00AD1EE2" w:rsidP="00D54AA8">
      <w:pPr>
        <w:tabs>
          <w:tab w:val="left" w:pos="7480"/>
        </w:tabs>
        <w:spacing w:line="360" w:lineRule="auto"/>
        <w:rPr>
          <w:b/>
        </w:rPr>
      </w:pPr>
      <w:r>
        <w:rPr>
          <w:b/>
        </w:rPr>
        <w:t xml:space="preserve">Schunk </w:t>
      </w:r>
      <w:r w:rsidR="005321C8">
        <w:rPr>
          <w:b/>
        </w:rPr>
        <w:t xml:space="preserve">Sinter </w:t>
      </w:r>
      <w:proofErr w:type="spellStart"/>
      <w:r w:rsidR="005321C8">
        <w:rPr>
          <w:b/>
        </w:rPr>
        <w:t>Metals</w:t>
      </w:r>
      <w:proofErr w:type="spellEnd"/>
    </w:p>
    <w:p w:rsidR="005321C8" w:rsidRDefault="005321C8" w:rsidP="009149EE">
      <w:pPr>
        <w:tabs>
          <w:tab w:val="left" w:pos="7480"/>
        </w:tabs>
        <w:spacing w:line="360" w:lineRule="auto"/>
        <w:ind w:right="-6"/>
      </w:pPr>
      <w:r w:rsidRPr="005321C8">
        <w:t xml:space="preserve">Als Division der Schunk Group verfügt Sinter </w:t>
      </w:r>
      <w:proofErr w:type="spellStart"/>
      <w:r w:rsidRPr="005321C8">
        <w:t>Metals</w:t>
      </w:r>
      <w:proofErr w:type="spellEnd"/>
      <w:r w:rsidRPr="005321C8">
        <w:t xml:space="preserve"> über mehr als 90 Jahre Erfahrung in der Pulvermetallurgie. Sintern ist die Formgebung von Metallpulver, seine anschließende Verfestigung durch Glühen und die Veredelung der Sinterteile. </w:t>
      </w:r>
      <w:r>
        <w:t xml:space="preserve">Schunk Sinter </w:t>
      </w:r>
      <w:proofErr w:type="spellStart"/>
      <w:r>
        <w:t>Metals</w:t>
      </w:r>
      <w:proofErr w:type="spellEnd"/>
      <w:r w:rsidRPr="005321C8">
        <w:t xml:space="preserve"> ist ein kompetenter Technologie- und Entwicklungspartner, wenn es um die Herstellung von Sin</w:t>
      </w:r>
      <w:r>
        <w:t>termetallteilen geht – sowohl mit dem</w:t>
      </w:r>
      <w:r w:rsidRPr="005321C8">
        <w:t xml:space="preserve"> Verfahren der axialen Presstechnik als auch </w:t>
      </w:r>
      <w:r>
        <w:t>der</w:t>
      </w:r>
      <w:r w:rsidRPr="005321C8">
        <w:t xml:space="preserve"> Meta</w:t>
      </w:r>
      <w:r>
        <w:t>llpulverspritzgießtechnik (MIM –</w:t>
      </w:r>
      <w:r w:rsidRPr="005321C8">
        <w:t xml:space="preserve"> </w:t>
      </w:r>
      <w:proofErr w:type="spellStart"/>
      <w:r w:rsidRPr="005321C8">
        <w:t>Metal</w:t>
      </w:r>
      <w:proofErr w:type="spellEnd"/>
      <w:r w:rsidRPr="005321C8">
        <w:t xml:space="preserve"> </w:t>
      </w:r>
      <w:proofErr w:type="spellStart"/>
      <w:r w:rsidRPr="005321C8">
        <w:t>Injection</w:t>
      </w:r>
      <w:proofErr w:type="spellEnd"/>
      <w:r w:rsidRPr="005321C8">
        <w:t xml:space="preserve"> </w:t>
      </w:r>
      <w:proofErr w:type="spellStart"/>
      <w:r w:rsidRPr="005321C8">
        <w:t>Moulding</w:t>
      </w:r>
      <w:proofErr w:type="spellEnd"/>
      <w:r w:rsidRPr="005321C8">
        <w:t xml:space="preserve">). </w:t>
      </w:r>
      <w:r>
        <w:t xml:space="preserve">Schunk Sinter </w:t>
      </w:r>
      <w:proofErr w:type="spellStart"/>
      <w:r>
        <w:t>Metals</w:t>
      </w:r>
      <w:proofErr w:type="spellEnd"/>
      <w:r>
        <w:t xml:space="preserve"> fertig</w:t>
      </w:r>
      <w:r w:rsidR="00F67485">
        <w:t>t</w:t>
      </w:r>
      <w:r>
        <w:t xml:space="preserve"> an drei Standorten in Deutschland und Mexiko und beliefert weltweit vor allem Kunden aus der Automobilindustrie.</w:t>
      </w:r>
    </w:p>
    <w:p w:rsidR="00B41A36" w:rsidRDefault="00B41A36" w:rsidP="00B41A36">
      <w:pPr>
        <w:tabs>
          <w:tab w:val="left" w:pos="7480"/>
        </w:tabs>
        <w:spacing w:line="360" w:lineRule="auto"/>
        <w:ind w:right="-6"/>
      </w:pPr>
      <w:r>
        <w:t xml:space="preserve">Zu erreichen ist die neue Website von Schunk Sinter </w:t>
      </w:r>
      <w:proofErr w:type="spellStart"/>
      <w:r>
        <w:t>Metals</w:t>
      </w:r>
      <w:proofErr w:type="spellEnd"/>
      <w:r>
        <w:t xml:space="preserve"> unter der Adresse h</w:t>
      </w:r>
      <w:r w:rsidR="00690852">
        <w:t>ttp://www.schunk-sintermetals.com</w:t>
      </w:r>
      <w:r w:rsidR="0056727F">
        <w:t>.</w:t>
      </w:r>
    </w:p>
    <w:p w:rsidR="00CC0D6A" w:rsidRPr="00EC15E5" w:rsidRDefault="00CC0D6A" w:rsidP="009149EE">
      <w:pPr>
        <w:tabs>
          <w:tab w:val="left" w:pos="7480"/>
        </w:tabs>
        <w:spacing w:line="360" w:lineRule="auto"/>
        <w:ind w:right="-6"/>
      </w:pPr>
      <w:r w:rsidRPr="00EC15E5">
        <w:t>(</w:t>
      </w:r>
      <w:r w:rsidR="00832334">
        <w:t>2.734</w:t>
      </w:r>
      <w:r w:rsidR="006D0C71">
        <w:t xml:space="preserve"> </w:t>
      </w:r>
      <w:r w:rsidR="00EC15E5" w:rsidRPr="00EC15E5">
        <w:t>Zeichen inkl. Leerzeichen)</w:t>
      </w:r>
    </w:p>
    <w:p w:rsidR="00225088" w:rsidRPr="00EC15E5" w:rsidRDefault="00225088" w:rsidP="00880D75">
      <w:pPr>
        <w:tabs>
          <w:tab w:val="left" w:pos="7810"/>
          <w:tab w:val="left" w:pos="8250"/>
        </w:tabs>
        <w:spacing w:line="360" w:lineRule="auto"/>
        <w:ind w:right="1260"/>
        <w:rPr>
          <w:b/>
          <w:iCs/>
          <w:sz w:val="18"/>
          <w:szCs w:val="18"/>
        </w:rPr>
      </w:pPr>
    </w:p>
    <w:p w:rsidR="005328C5" w:rsidRPr="0050065C" w:rsidRDefault="00921469" w:rsidP="009061A1">
      <w:pPr>
        <w:tabs>
          <w:tab w:val="left" w:pos="7810"/>
          <w:tab w:val="left" w:pos="8250"/>
        </w:tabs>
        <w:spacing w:line="360" w:lineRule="auto"/>
        <w:ind w:right="-1"/>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rsidR="00921469" w:rsidRPr="0050065C" w:rsidRDefault="0056727F" w:rsidP="009061A1">
      <w:pPr>
        <w:tabs>
          <w:tab w:val="left" w:pos="7810"/>
          <w:tab w:val="left" w:pos="8250"/>
        </w:tabs>
        <w:spacing w:line="360" w:lineRule="auto"/>
        <w:ind w:right="-1"/>
        <w:rPr>
          <w:iCs/>
          <w:sz w:val="18"/>
          <w:szCs w:val="18"/>
        </w:rPr>
      </w:pPr>
      <w:r>
        <w:rPr>
          <w:iCs/>
          <w:sz w:val="18"/>
          <w:szCs w:val="18"/>
        </w:rPr>
        <w:t>Pressebild Website Schunk Sinter Metals</w:t>
      </w:r>
      <w:r w:rsidR="00A95663">
        <w:rPr>
          <w:iCs/>
          <w:sz w:val="18"/>
          <w:szCs w:val="18"/>
        </w:rPr>
        <w:t>.jpg</w:t>
      </w:r>
      <w:r w:rsidR="0050065C">
        <w:rPr>
          <w:iCs/>
          <w:sz w:val="18"/>
          <w:szCs w:val="18"/>
        </w:rPr>
        <w:t xml:space="preserve">: </w:t>
      </w:r>
      <w:r w:rsidR="00410157" w:rsidRPr="00410157">
        <w:rPr>
          <w:iCs/>
          <w:sz w:val="18"/>
          <w:szCs w:val="18"/>
        </w:rPr>
        <w:t xml:space="preserve">Mit </w:t>
      </w:r>
      <w:bookmarkStart w:id="0" w:name="_GoBack"/>
      <w:bookmarkEnd w:id="0"/>
      <w:r w:rsidR="00410157" w:rsidRPr="00410157">
        <w:rPr>
          <w:iCs/>
          <w:sz w:val="18"/>
          <w:szCs w:val="18"/>
        </w:rPr>
        <w:t xml:space="preserve">einer vollständig neu gestalteten Website präsentiert Schunk Sinter </w:t>
      </w:r>
      <w:proofErr w:type="spellStart"/>
      <w:r w:rsidR="00410157" w:rsidRPr="00410157">
        <w:rPr>
          <w:iCs/>
          <w:sz w:val="18"/>
          <w:szCs w:val="18"/>
        </w:rPr>
        <w:t>Metals</w:t>
      </w:r>
      <w:proofErr w:type="spellEnd"/>
      <w:r w:rsidR="00410157" w:rsidRPr="00410157">
        <w:rPr>
          <w:iCs/>
          <w:sz w:val="18"/>
          <w:szCs w:val="18"/>
        </w:rPr>
        <w:t xml:space="preserve"> ihr Leistungs- und Produktportfolio zum ersten Mal auf nur einer einzigen Website.</w:t>
      </w:r>
    </w:p>
    <w:p w:rsidR="0050065C" w:rsidRPr="0050065C" w:rsidRDefault="0097084E" w:rsidP="009061A1">
      <w:pPr>
        <w:tabs>
          <w:tab w:val="left" w:pos="7810"/>
          <w:tab w:val="left" w:pos="8250"/>
        </w:tabs>
        <w:spacing w:line="360" w:lineRule="auto"/>
        <w:ind w:right="-1"/>
        <w:rPr>
          <w:iCs/>
          <w:sz w:val="18"/>
          <w:szCs w:val="18"/>
        </w:rPr>
      </w:pPr>
      <w:r>
        <w:rPr>
          <w:iCs/>
          <w:sz w:val="18"/>
          <w:szCs w:val="18"/>
        </w:rPr>
        <w:lastRenderedPageBreak/>
        <w:t>Ab</w:t>
      </w:r>
      <w:r w:rsidRPr="0050065C">
        <w:rPr>
          <w:iCs/>
          <w:sz w:val="18"/>
          <w:szCs w:val="18"/>
        </w:rPr>
        <w:t>druck honorarfrei.</w:t>
      </w:r>
      <w:r w:rsidRPr="001C0793">
        <w:rPr>
          <w:iCs/>
          <w:sz w:val="18"/>
          <w:szCs w:val="18"/>
        </w:rPr>
        <w:t xml:space="preserve"> Bitte geben Sie als Quelle </w:t>
      </w:r>
      <w:r>
        <w:rPr>
          <w:iCs/>
          <w:sz w:val="18"/>
          <w:szCs w:val="18"/>
        </w:rPr>
        <w:t>Schunk Group an</w:t>
      </w:r>
      <w:r w:rsidRPr="0050065C">
        <w:rPr>
          <w:iCs/>
          <w:sz w:val="18"/>
          <w:szCs w:val="18"/>
        </w:rPr>
        <w:t>.</w:t>
      </w:r>
    </w:p>
    <w:p w:rsidR="0050065C" w:rsidRDefault="0050065C" w:rsidP="009061A1">
      <w:pPr>
        <w:tabs>
          <w:tab w:val="left" w:pos="7810"/>
          <w:tab w:val="left" w:pos="8250"/>
        </w:tabs>
        <w:spacing w:line="360" w:lineRule="auto"/>
        <w:ind w:right="-1"/>
        <w:rPr>
          <w:iCs/>
        </w:rPr>
      </w:pPr>
    </w:p>
    <w:p w:rsidR="0050065C" w:rsidRDefault="0050065C" w:rsidP="009061A1">
      <w:pPr>
        <w:tabs>
          <w:tab w:val="left" w:pos="7810"/>
          <w:tab w:val="left" w:pos="8250"/>
        </w:tabs>
        <w:spacing w:line="360" w:lineRule="auto"/>
        <w:ind w:right="-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9061A1" w:rsidRPr="009061A1">
        <w:rPr>
          <w:rFonts w:eastAsia="Times New Roman" w:cs="Calibri"/>
          <w:iCs/>
          <w:sz w:val="18"/>
          <w:szCs w:val="18"/>
          <w:lang w:eastAsia="de-DE"/>
        </w:rPr>
        <w:t>Die Schunk Group ist ein international agierender Technologiekonzern mit rund 8.100 Beschäftigten in 29 Ländern. Das Unternehmen bietet ein breites Produkt- und Leistungsspektrum aus den Bereichen Kohlenstofftechnik und Keramik, Umweltsimulation und Klimatechnik, Sintermetall und Ultraschallschweißen. Die Schunk Group hat 2015 einen Umsatz von 1,065 Mrd. Euro erzielt und damit zum ersten Mal die Milliardenschwelle überschritten.</w:t>
      </w:r>
    </w:p>
    <w:sectPr w:rsidR="0050065C"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552" w:rsidRDefault="00492552" w:rsidP="00437FEE">
      <w:pPr>
        <w:spacing w:after="0"/>
      </w:pPr>
      <w:r>
        <w:separator/>
      </w:r>
    </w:p>
  </w:endnote>
  <w:endnote w:type="continuationSeparator" w:id="0">
    <w:p w:rsidR="00492552" w:rsidRDefault="00492552"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690852">
      <w:rPr>
        <w:noProof/>
      </w:rPr>
      <w:t>3</w:t>
    </w:r>
    <w:r w:rsidRPr="0050065C">
      <w:fldChar w:fldCharType="end"/>
    </w:r>
    <w:r w:rsidRPr="0050065C">
      <w:t xml:space="preserve"> / </w:t>
    </w:r>
    <w:fldSimple w:instr="NUMPAGES  \* Arabic  \* MERGEFORMAT">
      <w:r w:rsidR="00690852">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E6487C">
      <w:rPr>
        <w:b/>
        <w:noProof/>
      </w:rPr>
      <w:t>3</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552" w:rsidRDefault="00492552" w:rsidP="00437FEE">
      <w:pPr>
        <w:spacing w:after="0"/>
      </w:pPr>
      <w:r>
        <w:separator/>
      </w:r>
    </w:p>
  </w:footnote>
  <w:footnote w:type="continuationSeparator" w:id="0">
    <w:p w:rsidR="00492552" w:rsidRDefault="00492552"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552"/>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1AEE"/>
    <w:rsid w:val="000B208E"/>
    <w:rsid w:val="000C3C6C"/>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56E0B"/>
    <w:rsid w:val="00165457"/>
    <w:rsid w:val="00173BA2"/>
    <w:rsid w:val="001753B1"/>
    <w:rsid w:val="001813EC"/>
    <w:rsid w:val="00183BF2"/>
    <w:rsid w:val="001904A4"/>
    <w:rsid w:val="00190A4C"/>
    <w:rsid w:val="001952B4"/>
    <w:rsid w:val="00197662"/>
    <w:rsid w:val="001B5746"/>
    <w:rsid w:val="001C47C8"/>
    <w:rsid w:val="001C7CDA"/>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2068"/>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10157"/>
    <w:rsid w:val="0042751B"/>
    <w:rsid w:val="00427822"/>
    <w:rsid w:val="00432705"/>
    <w:rsid w:val="00433F84"/>
    <w:rsid w:val="00436EFA"/>
    <w:rsid w:val="00437FEE"/>
    <w:rsid w:val="00446786"/>
    <w:rsid w:val="00447B2C"/>
    <w:rsid w:val="00456781"/>
    <w:rsid w:val="00464FB9"/>
    <w:rsid w:val="004724E5"/>
    <w:rsid w:val="00481B1D"/>
    <w:rsid w:val="00492552"/>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1C8"/>
    <w:rsid w:val="005328C5"/>
    <w:rsid w:val="0054042F"/>
    <w:rsid w:val="00541578"/>
    <w:rsid w:val="00550745"/>
    <w:rsid w:val="005566B3"/>
    <w:rsid w:val="00557AAB"/>
    <w:rsid w:val="00563EF0"/>
    <w:rsid w:val="0056727F"/>
    <w:rsid w:val="00576399"/>
    <w:rsid w:val="00577E07"/>
    <w:rsid w:val="005844C1"/>
    <w:rsid w:val="00584971"/>
    <w:rsid w:val="005936EE"/>
    <w:rsid w:val="00596E0A"/>
    <w:rsid w:val="005A2076"/>
    <w:rsid w:val="005A5849"/>
    <w:rsid w:val="005A606C"/>
    <w:rsid w:val="005B19D9"/>
    <w:rsid w:val="005B58CE"/>
    <w:rsid w:val="005B5CFF"/>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0852"/>
    <w:rsid w:val="0069258F"/>
    <w:rsid w:val="0069582B"/>
    <w:rsid w:val="00696457"/>
    <w:rsid w:val="006B1CE9"/>
    <w:rsid w:val="006B3276"/>
    <w:rsid w:val="006B57AB"/>
    <w:rsid w:val="006C3575"/>
    <w:rsid w:val="006C3F00"/>
    <w:rsid w:val="006D0C71"/>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2334"/>
    <w:rsid w:val="00833145"/>
    <w:rsid w:val="008448F3"/>
    <w:rsid w:val="00844EA9"/>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061A1"/>
    <w:rsid w:val="009144C8"/>
    <w:rsid w:val="009149EE"/>
    <w:rsid w:val="00921469"/>
    <w:rsid w:val="00923425"/>
    <w:rsid w:val="00927510"/>
    <w:rsid w:val="009363B6"/>
    <w:rsid w:val="00943C4E"/>
    <w:rsid w:val="00951141"/>
    <w:rsid w:val="00955012"/>
    <w:rsid w:val="0096059C"/>
    <w:rsid w:val="009622AB"/>
    <w:rsid w:val="0097084E"/>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06A97"/>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1EE2"/>
    <w:rsid w:val="00AD6D9E"/>
    <w:rsid w:val="00AE297C"/>
    <w:rsid w:val="00AE5C5F"/>
    <w:rsid w:val="00AE7567"/>
    <w:rsid w:val="00AF1E27"/>
    <w:rsid w:val="00AF379F"/>
    <w:rsid w:val="00AF7F3A"/>
    <w:rsid w:val="00B009E0"/>
    <w:rsid w:val="00B239CD"/>
    <w:rsid w:val="00B25DE2"/>
    <w:rsid w:val="00B41A36"/>
    <w:rsid w:val="00B4775A"/>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6487C"/>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79E1"/>
    <w:rsid w:val="00F6429D"/>
    <w:rsid w:val="00F67485"/>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2297309-BC95-4C04-8023-4700BE39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4%20Presse%20&amp;%20PR\Presse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3</Pages>
  <Words>484</Words>
  <Characters>3050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20</cp:revision>
  <cp:lastPrinted>2016-07-06T12:50:00Z</cp:lastPrinted>
  <dcterms:created xsi:type="dcterms:W3CDTF">2016-07-06T08:32:00Z</dcterms:created>
  <dcterms:modified xsi:type="dcterms:W3CDTF">2016-07-08T09:43:00Z</dcterms:modified>
</cp:coreProperties>
</file>