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04A4" w:rsidRPr="0050065C" w:rsidRDefault="00F2031C" w:rsidP="00880D75">
      <w:pPr>
        <w:pStyle w:val="berschrift1"/>
        <w:tabs>
          <w:tab w:val="left" w:pos="7810"/>
          <w:tab w:val="left" w:pos="8250"/>
        </w:tabs>
        <w:ind w:right="1260"/>
      </w:pPr>
      <w:r w:rsidRPr="0050065C">
        <w:t>Pressemitteilung</w:t>
      </w:r>
    </w:p>
    <w:p w:rsidR="0050065C" w:rsidRPr="0067722A" w:rsidRDefault="00BB12BB" w:rsidP="00A95663">
      <w:r w:rsidRPr="0050065C">
        <w:rPr>
          <w:noProof/>
          <w:lang w:eastAsia="de-DE"/>
        </w:rPr>
        <mc:AlternateContent>
          <mc:Choice Requires="wps">
            <w:drawing>
              <wp:anchor distT="45720" distB="45720" distL="114300" distR="114300" simplePos="0" relativeHeight="251659264" behindDoc="0" locked="0" layoutInCell="1" allowOverlap="1" wp14:anchorId="140A5489" wp14:editId="6B59C22A">
                <wp:simplePos x="0" y="0"/>
                <wp:positionH relativeFrom="page">
                  <wp:posOffset>5595620</wp:posOffset>
                </wp:positionH>
                <wp:positionV relativeFrom="margin">
                  <wp:posOffset>666750</wp:posOffset>
                </wp:positionV>
                <wp:extent cx="1610995" cy="1571625"/>
                <wp:effectExtent l="0" t="0" r="8255" b="0"/>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0995" cy="1571625"/>
                        </a:xfrm>
                        <a:prstGeom prst="rect">
                          <a:avLst/>
                        </a:prstGeom>
                        <a:solidFill>
                          <a:srgbClr val="FFFFFF"/>
                        </a:solidFill>
                        <a:ln w="9525">
                          <a:noFill/>
                          <a:miter lim="800000"/>
                          <a:headEnd/>
                          <a:tailEnd/>
                        </a:ln>
                      </wps:spPr>
                      <wps:txbx>
                        <w:txbxContent>
                          <w:p w:rsidR="0050065C" w:rsidRDefault="0050065C">
                            <w:pPr>
                              <w:rPr>
                                <w:b/>
                                <w:sz w:val="18"/>
                                <w:szCs w:val="18"/>
                              </w:rPr>
                            </w:pPr>
                            <w:r>
                              <w:rPr>
                                <w:b/>
                                <w:sz w:val="18"/>
                                <w:szCs w:val="18"/>
                              </w:rPr>
                              <w:t>Kontakt</w:t>
                            </w:r>
                          </w:p>
                          <w:p w:rsidR="0050065C" w:rsidRPr="000A3196" w:rsidRDefault="0050065C">
                            <w:pPr>
                              <w:rPr>
                                <w:sz w:val="18"/>
                                <w:szCs w:val="18"/>
                              </w:rPr>
                            </w:pPr>
                            <w:r>
                              <w:rPr>
                                <w:sz w:val="18"/>
                                <w:szCs w:val="18"/>
                              </w:rPr>
                              <w:t>Dr. Neill Busse</w:t>
                            </w:r>
                            <w:r>
                              <w:rPr>
                                <w:sz w:val="18"/>
                                <w:szCs w:val="18"/>
                              </w:rPr>
                              <w:br/>
                              <w:t>Pressesprecher</w:t>
                            </w:r>
                            <w:r>
                              <w:rPr>
                                <w:sz w:val="18"/>
                                <w:szCs w:val="18"/>
                              </w:rPr>
                              <w:br/>
                              <w:t>Schunk Group</w:t>
                            </w:r>
                            <w:r>
                              <w:rPr>
                                <w:sz w:val="18"/>
                                <w:szCs w:val="18"/>
                              </w:rPr>
                              <w:br/>
                            </w:r>
                            <w:r w:rsidRPr="00DB44A9">
                              <w:rPr>
                                <w:sz w:val="18"/>
                                <w:szCs w:val="18"/>
                              </w:rPr>
                              <w:t>Rodheimer Straße 59</w:t>
                            </w:r>
                            <w:r w:rsidRPr="00DB44A9">
                              <w:rPr>
                                <w:sz w:val="18"/>
                                <w:szCs w:val="18"/>
                              </w:rPr>
                              <w:br/>
                              <w:t>35452 Heuchelheim</w:t>
                            </w:r>
                            <w:r w:rsidRPr="00DB44A9">
                              <w:rPr>
                                <w:sz w:val="18"/>
                                <w:szCs w:val="18"/>
                              </w:rPr>
                              <w:br/>
                            </w:r>
                            <w:r>
                              <w:rPr>
                                <w:sz w:val="18"/>
                                <w:szCs w:val="18"/>
                              </w:rPr>
                              <w:t>Deutschland</w:t>
                            </w:r>
                            <w:r w:rsidRPr="00DB44A9">
                              <w:rPr>
                                <w:sz w:val="18"/>
                                <w:szCs w:val="18"/>
                              </w:rPr>
                              <w:br/>
                            </w:r>
                            <w:r>
                              <w:rPr>
                                <w:sz w:val="18"/>
                                <w:szCs w:val="18"/>
                              </w:rPr>
                              <w:t>Tel</w:t>
                            </w:r>
                            <w:r w:rsidRPr="00DB44A9">
                              <w:rPr>
                                <w:sz w:val="18"/>
                                <w:szCs w:val="18"/>
                              </w:rPr>
                              <w:t xml:space="preserve"> +49 641 608 </w:t>
                            </w:r>
                            <w:r>
                              <w:rPr>
                                <w:sz w:val="18"/>
                                <w:szCs w:val="18"/>
                              </w:rPr>
                              <w:t>2285</w:t>
                            </w:r>
                            <w:r w:rsidRPr="00DB44A9">
                              <w:rPr>
                                <w:sz w:val="18"/>
                                <w:szCs w:val="18"/>
                              </w:rPr>
                              <w:br/>
                              <w:t xml:space="preserve">Fax +49 641 608 </w:t>
                            </w:r>
                            <w:r w:rsidR="00772877">
                              <w:rPr>
                                <w:sz w:val="18"/>
                                <w:szCs w:val="18"/>
                              </w:rPr>
                              <w:t>28 1759</w:t>
                            </w:r>
                            <w:r w:rsidR="000A3196">
                              <w:rPr>
                                <w:sz w:val="18"/>
                                <w:szCs w:val="18"/>
                              </w:rPr>
                              <w:br/>
                              <w:t>neill.busse@schunk-group.com</w:t>
                            </w:r>
                            <w:r w:rsidRPr="00DB44A9">
                              <w:rPr>
                                <w:sz w:val="18"/>
                                <w:szCs w:val="18"/>
                              </w:rPr>
                              <w:br/>
                              <w:t>www.schunk-group.com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40A5489" id="_x0000_t202" coordsize="21600,21600" o:spt="202" path="m,l,21600r21600,l21600,xe">
                <v:stroke joinstyle="miter"/>
                <v:path gradientshapeok="t" o:connecttype="rect"/>
              </v:shapetype>
              <v:shape id="Textfeld 2" o:spid="_x0000_s1026" type="#_x0000_t202" style="position:absolute;margin-left:440.6pt;margin-top:52.5pt;width:126.85pt;height:123.75pt;z-index:251659264;visibility:visible;mso-wrap-style:square;mso-width-percent:0;mso-height-percent:200;mso-wrap-distance-left:9pt;mso-wrap-distance-top:3.6pt;mso-wrap-distance-right:9pt;mso-wrap-distance-bottom:3.6pt;mso-position-horizontal:absolute;mso-position-horizontal-relative:page;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" stroked="f">
                <v:textbox style="mso-fit-shape-to-text:t">
                  <w:txbxContent>
                    <w:p w:rsidR="0050065C" w:rsidRDefault="0050065C">
                      <w:pPr>
                        <w:rPr>
                          <w:b/>
                          <w:sz w:val="18"/>
                          <w:szCs w:val="18"/>
                        </w:rPr>
                      </w:pPr>
                      <w:r>
                        <w:rPr>
                          <w:b/>
                          <w:sz w:val="18"/>
                          <w:szCs w:val="18"/>
                        </w:rPr>
                        <w:t>Kontakt</w:t>
                      </w:r>
                    </w:p>
                    <w:p w:rsidR="0050065C" w:rsidRPr="000A3196" w:rsidRDefault="0050065C">
                      <w:pPr>
                        <w:rPr>
                          <w:sz w:val="18"/>
                          <w:szCs w:val="18"/>
                        </w:rPr>
                      </w:pPr>
                      <w:r>
                        <w:rPr>
                          <w:sz w:val="18"/>
                          <w:szCs w:val="18"/>
                        </w:rPr>
                        <w:t>Dr. Neill Busse</w:t>
                      </w:r>
                      <w:r>
                        <w:rPr>
                          <w:sz w:val="18"/>
                          <w:szCs w:val="18"/>
                        </w:rPr>
                        <w:br/>
                        <w:t>Pressesprecher</w:t>
                      </w:r>
                      <w:r>
                        <w:rPr>
                          <w:sz w:val="18"/>
                          <w:szCs w:val="18"/>
                        </w:rPr>
                        <w:br/>
                        <w:t>Schunk Group</w:t>
                      </w:r>
                      <w:r>
                        <w:rPr>
                          <w:sz w:val="18"/>
                          <w:szCs w:val="18"/>
                        </w:rPr>
                        <w:br/>
                      </w:r>
                      <w:r w:rsidRPr="00DB44A9">
                        <w:rPr>
                          <w:sz w:val="18"/>
                          <w:szCs w:val="18"/>
                        </w:rPr>
                        <w:t>Rodheimer Straße 59</w:t>
                      </w:r>
                      <w:r w:rsidRPr="00DB44A9">
                        <w:rPr>
                          <w:sz w:val="18"/>
                          <w:szCs w:val="18"/>
                        </w:rPr>
                        <w:br/>
                        <w:t>35452 Heuchelheim</w:t>
                      </w:r>
                      <w:r w:rsidRPr="00DB44A9">
                        <w:rPr>
                          <w:sz w:val="18"/>
                          <w:szCs w:val="18"/>
                        </w:rPr>
                        <w:br/>
                      </w:r>
                      <w:r>
                        <w:rPr>
                          <w:sz w:val="18"/>
                          <w:szCs w:val="18"/>
                        </w:rPr>
                        <w:t>Deutschland</w:t>
                      </w:r>
                      <w:r w:rsidRPr="00DB44A9">
                        <w:rPr>
                          <w:sz w:val="18"/>
                          <w:szCs w:val="18"/>
                        </w:rPr>
                        <w:br/>
                      </w:r>
                      <w:r>
                        <w:rPr>
                          <w:sz w:val="18"/>
                          <w:szCs w:val="18"/>
                        </w:rPr>
                        <w:t>Tel</w:t>
                      </w:r>
                      <w:r w:rsidRPr="00DB44A9">
                        <w:rPr>
                          <w:sz w:val="18"/>
                          <w:szCs w:val="18"/>
                        </w:rPr>
                        <w:t xml:space="preserve"> +49 641 608 </w:t>
                      </w:r>
                      <w:r>
                        <w:rPr>
                          <w:sz w:val="18"/>
                          <w:szCs w:val="18"/>
                        </w:rPr>
                        <w:t>2285</w:t>
                      </w:r>
                      <w:r w:rsidRPr="00DB44A9">
                        <w:rPr>
                          <w:sz w:val="18"/>
                          <w:szCs w:val="18"/>
                        </w:rPr>
                        <w:br/>
                        <w:t xml:space="preserve">Fax +49 641 608 </w:t>
                      </w:r>
                      <w:r w:rsidR="00772877">
                        <w:rPr>
                          <w:sz w:val="18"/>
                          <w:szCs w:val="18"/>
                        </w:rPr>
                        <w:t>28 1759</w:t>
                      </w:r>
                      <w:r w:rsidR="000A3196">
                        <w:rPr>
                          <w:sz w:val="18"/>
                          <w:szCs w:val="18"/>
                        </w:rPr>
                        <w:br/>
                        <w:t>neill.busse@schunk-group.com</w:t>
                      </w:r>
                      <w:r w:rsidRPr="00DB44A9">
                        <w:rPr>
                          <w:sz w:val="18"/>
                          <w:szCs w:val="18"/>
                        </w:rPr>
                        <w:br/>
                        <w:t>www.schunk-group.com</w:t>
                      </w:r>
                    </w:p>
                  </w:txbxContent>
                </v:textbox>
                <w10:wrap type="square" anchorx="page" anchory="margin"/>
              </v:shape>
            </w:pict>
          </mc:Fallback>
        </mc:AlternateContent>
      </w:r>
    </w:p>
    <w:p w:rsidR="006657D6" w:rsidRPr="0050065C" w:rsidRDefault="00A91710" w:rsidP="00D54AA8">
      <w:pPr>
        <w:pStyle w:val="berschrift2"/>
        <w:tabs>
          <w:tab w:val="left" w:pos="7480"/>
        </w:tabs>
        <w:spacing w:line="360" w:lineRule="auto"/>
      </w:pPr>
      <w:r>
        <w:t>Aus alt mach neu</w:t>
      </w:r>
    </w:p>
    <w:p w:rsidR="00205C59" w:rsidRPr="000A3196" w:rsidRDefault="00A91710" w:rsidP="00D54AA8">
      <w:r w:rsidRPr="00A91710">
        <w:rPr>
          <w:b/>
        </w:rPr>
        <w:t xml:space="preserve">Schunk Carbon Technology jetzt auch </w:t>
      </w:r>
      <w:proofErr w:type="spellStart"/>
      <w:r w:rsidRPr="00A91710">
        <w:rPr>
          <w:b/>
        </w:rPr>
        <w:t>Relining</w:t>
      </w:r>
      <w:proofErr w:type="spellEnd"/>
      <w:r w:rsidRPr="00A91710">
        <w:rPr>
          <w:b/>
        </w:rPr>
        <w:t>-Experte</w:t>
      </w:r>
      <w:r>
        <w:rPr>
          <w:b/>
        </w:rPr>
        <w:t xml:space="preserve"> für die Instandhaltung von Vakuumöfen</w:t>
      </w:r>
    </w:p>
    <w:p w:rsidR="00A91710" w:rsidRDefault="00A91710" w:rsidP="00D54AA8">
      <w:pPr>
        <w:tabs>
          <w:tab w:val="left" w:pos="7480"/>
        </w:tabs>
        <w:spacing w:line="360" w:lineRule="auto"/>
        <w:rPr>
          <w:b/>
        </w:rPr>
      </w:pPr>
    </w:p>
    <w:p w:rsidR="002E4AAC" w:rsidRPr="00A91710" w:rsidRDefault="00A91710" w:rsidP="00D54AA8">
      <w:pPr>
        <w:tabs>
          <w:tab w:val="left" w:pos="7480"/>
        </w:tabs>
        <w:spacing w:line="360" w:lineRule="auto"/>
        <w:rPr>
          <w:b/>
        </w:rPr>
      </w:pPr>
      <w:r w:rsidRPr="00A91710">
        <w:rPr>
          <w:b/>
        </w:rPr>
        <w:t>Als renommierter Hersteller von hochwertigen Werkstoffen und Komponenten für Hochtemperaturanlagen positioniert sich Schunk Carbon Technology künftig auch als Serviceanbieter für die Instandhaltung (</w:t>
      </w:r>
      <w:proofErr w:type="spellStart"/>
      <w:r w:rsidRPr="00A91710">
        <w:rPr>
          <w:b/>
        </w:rPr>
        <w:t>Relining</w:t>
      </w:r>
      <w:proofErr w:type="spellEnd"/>
      <w:r w:rsidRPr="00A91710">
        <w:rPr>
          <w:b/>
        </w:rPr>
        <w:t xml:space="preserve">) der Heizkammern. Seine frisch patentierten CFC-Lösungen und Serviceleistungen präsentiert Schunk Carbon Technology auf der </w:t>
      </w:r>
      <w:proofErr w:type="spellStart"/>
      <w:r w:rsidRPr="00A91710">
        <w:rPr>
          <w:b/>
        </w:rPr>
        <w:t>Thermprocess</w:t>
      </w:r>
      <w:proofErr w:type="spellEnd"/>
      <w:r w:rsidRPr="00A91710">
        <w:rPr>
          <w:b/>
        </w:rPr>
        <w:t>, der weltweit bedeutendsten Fachmesse für industrielle Thermoprozesstechnik.</w:t>
      </w:r>
    </w:p>
    <w:p w:rsidR="00A91710" w:rsidRDefault="00BF67AA" w:rsidP="00A91710">
      <w:pPr>
        <w:tabs>
          <w:tab w:val="left" w:pos="7480"/>
        </w:tabs>
        <w:spacing w:line="360" w:lineRule="auto"/>
      </w:pPr>
      <w:r>
        <w:t>16. Juni 2015</w:t>
      </w:r>
      <w:r w:rsidR="002E4AAC">
        <w:t xml:space="preserve"> – </w:t>
      </w:r>
      <w:r w:rsidR="00A91710">
        <w:t>Bei Vakuumöfen muss die Isolationsauskleidung im Glühbereich (</w:t>
      </w:r>
      <w:proofErr w:type="spellStart"/>
      <w:r w:rsidR="00A91710">
        <w:t>Hotzone</w:t>
      </w:r>
      <w:proofErr w:type="spellEnd"/>
      <w:r w:rsidR="00A91710">
        <w:t xml:space="preserve">) regelmäßig ausgetauscht werden. Diese Rundumerneuerung der Heizkammer, das </w:t>
      </w:r>
      <w:proofErr w:type="spellStart"/>
      <w:r w:rsidR="00A91710">
        <w:t>Relining</w:t>
      </w:r>
      <w:proofErr w:type="spellEnd"/>
      <w:r w:rsidR="00A91710">
        <w:t>, bietet Schunk Carbon Technology nun als Serviceleistung an – in der gewohnten Top-Qualität und mit frisch patentierten CFC-Ko</w:t>
      </w:r>
      <w:bookmarkStart w:id="0" w:name="_GoBack"/>
      <w:bookmarkEnd w:id="0"/>
      <w:r w:rsidR="00A91710">
        <w:t>mponenten. So punktet das Heuchelheimer Technologieunternehmen unter anderem mit einem neu entwickelten Wechseleinsatz für Thermoelemente und einem innovativen zweistufigen „Doppel-L-Profil“ zur perfekten Türisolierung.</w:t>
      </w:r>
    </w:p>
    <w:p w:rsidR="00A91710" w:rsidRDefault="00A91710" w:rsidP="00A91710">
      <w:pPr>
        <w:tabs>
          <w:tab w:val="left" w:pos="7480"/>
        </w:tabs>
        <w:spacing w:line="360" w:lineRule="auto"/>
      </w:pPr>
      <w:r>
        <w:t xml:space="preserve">„Wir haben den Anspruch, den Vakuumofen durch unseren Service nicht nur instand zu halten, sondern im engen Austausch mit dem Kunden auch die Funktionalität des Ofens zu verbessern“, sagt Produktmanager Thomas Strobel. Die Temperaturhomogenität und die Lebensdauer der </w:t>
      </w:r>
      <w:proofErr w:type="spellStart"/>
      <w:r>
        <w:t>Hotzone</w:t>
      </w:r>
      <w:proofErr w:type="spellEnd"/>
      <w:r>
        <w:t xml:space="preserve"> werden somit deutlich erhöht – und teure Stillstandzeiten verringert.</w:t>
      </w:r>
    </w:p>
    <w:p w:rsidR="00A91710" w:rsidRDefault="00A91710" w:rsidP="00A91710">
      <w:pPr>
        <w:tabs>
          <w:tab w:val="left" w:pos="7480"/>
        </w:tabs>
        <w:spacing w:line="360" w:lineRule="auto"/>
      </w:pPr>
      <w:r>
        <w:lastRenderedPageBreak/>
        <w:t>Der Kunde profitiert dabei vom umfassenden Know-how von Schunk Carbon Technology als international aufgestelltem Werkstoffhersteller erstklassiger Materialien für Hochtemperaturanwendungen. „Der Kunde kann sich auf eine kontrollierte, exakt dokumentierte und europaweit einheitliche Qualität verlassen – er erreicht somit optimale Prozesssicherheit“, betont Strobel.</w:t>
      </w:r>
    </w:p>
    <w:p w:rsidR="00D80B5E" w:rsidRDefault="00A91710" w:rsidP="00A91710">
      <w:pPr>
        <w:tabs>
          <w:tab w:val="left" w:pos="7480"/>
        </w:tabs>
        <w:spacing w:line="360" w:lineRule="auto"/>
      </w:pPr>
      <w:r>
        <w:t xml:space="preserve">Schunk Carbon Technology präsentiert seine Produkt- und Serviceangebote auf der </w:t>
      </w:r>
      <w:proofErr w:type="spellStart"/>
      <w:r>
        <w:t>Thermprocess</w:t>
      </w:r>
      <w:proofErr w:type="spellEnd"/>
      <w:r>
        <w:t xml:space="preserve"> in Halle 09 am Stand 9C42. Die </w:t>
      </w:r>
      <w:proofErr w:type="spellStart"/>
      <w:r>
        <w:t>Thermprocess</w:t>
      </w:r>
      <w:proofErr w:type="spellEnd"/>
      <w:r>
        <w:t xml:space="preserve"> findet vom 16. bis 20. Juni auf dem Messegelände Düsseldorf statt.</w:t>
      </w:r>
    </w:p>
    <w:p w:rsidR="00CC0D6A" w:rsidRPr="00EC15E5" w:rsidRDefault="00CC0D6A" w:rsidP="009149EE">
      <w:pPr>
        <w:tabs>
          <w:tab w:val="left" w:pos="7480"/>
        </w:tabs>
        <w:spacing w:line="360" w:lineRule="auto"/>
        <w:ind w:right="-6"/>
      </w:pPr>
      <w:r w:rsidRPr="00EC15E5">
        <w:t>(</w:t>
      </w:r>
      <w:r w:rsidR="00A91710">
        <w:t xml:space="preserve">1.961 </w:t>
      </w:r>
      <w:r w:rsidR="00794E7D">
        <w:t>Z</w:t>
      </w:r>
      <w:r w:rsidR="00EC15E5" w:rsidRPr="00EC15E5">
        <w:t>eichen inkl. Leerzeichen)</w:t>
      </w:r>
    </w:p>
    <w:p w:rsidR="00225088" w:rsidRPr="00EC15E5" w:rsidRDefault="00225088" w:rsidP="00880D75">
      <w:pPr>
        <w:tabs>
          <w:tab w:val="left" w:pos="7810"/>
          <w:tab w:val="left" w:pos="8250"/>
        </w:tabs>
        <w:spacing w:line="360" w:lineRule="auto"/>
        <w:ind w:right="1260"/>
        <w:rPr>
          <w:b/>
          <w:iCs/>
          <w:sz w:val="18"/>
          <w:szCs w:val="18"/>
        </w:rPr>
      </w:pPr>
    </w:p>
    <w:p w:rsidR="005328C5" w:rsidRPr="0050065C" w:rsidRDefault="00921469" w:rsidP="00880D75">
      <w:pPr>
        <w:tabs>
          <w:tab w:val="left" w:pos="7810"/>
          <w:tab w:val="left" w:pos="8250"/>
        </w:tabs>
        <w:spacing w:line="360" w:lineRule="auto"/>
        <w:ind w:right="1260"/>
        <w:rPr>
          <w:b/>
          <w:iCs/>
          <w:sz w:val="18"/>
          <w:szCs w:val="18"/>
        </w:rPr>
      </w:pPr>
      <w:r w:rsidRPr="00E975A6">
        <w:rPr>
          <w:b/>
          <w:iCs/>
          <w:sz w:val="18"/>
          <w:szCs w:val="18"/>
        </w:rPr>
        <w:t>Bild</w:t>
      </w:r>
      <w:r w:rsidR="0050065C" w:rsidRPr="00E975A6">
        <w:rPr>
          <w:b/>
          <w:iCs/>
          <w:sz w:val="18"/>
          <w:szCs w:val="18"/>
        </w:rPr>
        <w:t>material</w:t>
      </w:r>
      <w:r w:rsidRPr="00E975A6">
        <w:rPr>
          <w:b/>
          <w:iCs/>
          <w:sz w:val="18"/>
          <w:szCs w:val="18"/>
        </w:rPr>
        <w:t>:</w:t>
      </w:r>
    </w:p>
    <w:p w:rsidR="00E975A6" w:rsidRPr="00E975A6" w:rsidRDefault="00E975A6" w:rsidP="00D80B5E">
      <w:pPr>
        <w:spacing w:line="360" w:lineRule="auto"/>
        <w:rPr>
          <w:iCs/>
          <w:sz w:val="18"/>
          <w:szCs w:val="18"/>
        </w:rPr>
      </w:pPr>
      <w:r w:rsidRPr="00E975A6">
        <w:rPr>
          <w:iCs/>
          <w:sz w:val="18"/>
          <w:szCs w:val="18"/>
        </w:rPr>
        <w:t>Relining_3</w:t>
      </w:r>
      <w:r>
        <w:rPr>
          <w:iCs/>
          <w:sz w:val="18"/>
          <w:szCs w:val="18"/>
        </w:rPr>
        <w:t xml:space="preserve">.jpg: </w:t>
      </w:r>
      <w:r w:rsidRPr="00E975A6">
        <w:rPr>
          <w:iCs/>
          <w:sz w:val="18"/>
          <w:szCs w:val="18"/>
        </w:rPr>
        <w:t xml:space="preserve">Schunk Carbon Technology bietet jetzt die Rundumerneuerung der Heizkammer von Vakuumöfen an, das </w:t>
      </w:r>
      <w:proofErr w:type="spellStart"/>
      <w:r w:rsidRPr="00E975A6">
        <w:rPr>
          <w:iCs/>
          <w:sz w:val="18"/>
          <w:szCs w:val="18"/>
        </w:rPr>
        <w:t>Relining</w:t>
      </w:r>
      <w:proofErr w:type="spellEnd"/>
      <w:r w:rsidRPr="00E975A6">
        <w:rPr>
          <w:iCs/>
          <w:sz w:val="18"/>
          <w:szCs w:val="18"/>
        </w:rPr>
        <w:t xml:space="preserve"> – und zwar in der gewohnt hohen Qualität und mit frisch patentierten CFC-Komponenten.</w:t>
      </w:r>
    </w:p>
    <w:p w:rsidR="0050065C" w:rsidRPr="0050065C" w:rsidRDefault="0050065C" w:rsidP="00880D75">
      <w:pPr>
        <w:tabs>
          <w:tab w:val="left" w:pos="7810"/>
          <w:tab w:val="left" w:pos="8250"/>
        </w:tabs>
        <w:spacing w:line="360" w:lineRule="auto"/>
        <w:ind w:right="1260"/>
        <w:rPr>
          <w:iCs/>
          <w:sz w:val="18"/>
          <w:szCs w:val="18"/>
        </w:rPr>
      </w:pPr>
      <w:r w:rsidRPr="008B666C">
        <w:rPr>
          <w:iCs/>
          <w:sz w:val="18"/>
          <w:szCs w:val="18"/>
        </w:rPr>
        <w:t>Abdruck honorarfrei. Wir bitten um ein Belegexemplar.</w:t>
      </w:r>
    </w:p>
    <w:p w:rsidR="0050065C" w:rsidRDefault="0050065C" w:rsidP="00880D75">
      <w:pPr>
        <w:tabs>
          <w:tab w:val="left" w:pos="7810"/>
          <w:tab w:val="left" w:pos="8250"/>
        </w:tabs>
        <w:spacing w:line="360" w:lineRule="auto"/>
        <w:ind w:right="1260"/>
        <w:rPr>
          <w:iCs/>
        </w:rPr>
      </w:pPr>
    </w:p>
    <w:p w:rsidR="004A2F10" w:rsidRDefault="004A2F10" w:rsidP="00880D75">
      <w:pPr>
        <w:tabs>
          <w:tab w:val="left" w:pos="7810"/>
          <w:tab w:val="left" w:pos="8250"/>
        </w:tabs>
        <w:spacing w:line="360" w:lineRule="auto"/>
        <w:ind w:right="1260"/>
        <w:rPr>
          <w:iCs/>
        </w:rPr>
      </w:pPr>
    </w:p>
    <w:p w:rsidR="002E4AAC" w:rsidRDefault="0050065C" w:rsidP="00D80B5E">
      <w:pPr>
        <w:tabs>
          <w:tab w:val="left" w:pos="7810"/>
          <w:tab w:val="left" w:pos="8250"/>
        </w:tabs>
        <w:spacing w:line="360" w:lineRule="auto"/>
        <w:ind w:right="141"/>
        <w:rPr>
          <w:sz w:val="18"/>
          <w:szCs w:val="18"/>
          <w:lang w:val="de-CH"/>
        </w:rPr>
      </w:pPr>
      <w:r w:rsidRPr="0050065C">
        <w:rPr>
          <w:rFonts w:eastAsia="Times New Roman" w:cs="Calibri"/>
          <w:b/>
          <w:iCs/>
          <w:sz w:val="18"/>
          <w:szCs w:val="18"/>
          <w:lang w:eastAsia="de-DE"/>
        </w:rPr>
        <w:t>Schunk Group</w:t>
      </w:r>
      <w:r w:rsidRPr="0050065C">
        <w:rPr>
          <w:rFonts w:eastAsia="Times New Roman" w:cs="Calibri"/>
          <w:iCs/>
          <w:sz w:val="18"/>
          <w:szCs w:val="18"/>
          <w:lang w:eastAsia="de-DE"/>
        </w:rPr>
        <w:br/>
        <w:t xml:space="preserve">Die Schunk Group ist ein international agierender Technologiekonzern mit </w:t>
      </w:r>
      <w:r w:rsidR="002E4AAC">
        <w:rPr>
          <w:rFonts w:eastAsia="Times New Roman" w:cs="Calibri"/>
          <w:iCs/>
          <w:sz w:val="18"/>
          <w:szCs w:val="18"/>
          <w:lang w:eastAsia="de-DE"/>
        </w:rPr>
        <w:t>über</w:t>
      </w:r>
      <w:r w:rsidRPr="0050065C">
        <w:rPr>
          <w:rFonts w:eastAsia="Times New Roman" w:cs="Calibri"/>
          <w:iCs/>
          <w:sz w:val="18"/>
          <w:szCs w:val="18"/>
          <w:lang w:eastAsia="de-DE"/>
        </w:rPr>
        <w:t xml:space="preserve"> 8.</w:t>
      </w:r>
      <w:r w:rsidR="002E4AAC">
        <w:rPr>
          <w:rFonts w:eastAsia="Times New Roman" w:cs="Calibri"/>
          <w:iCs/>
          <w:sz w:val="18"/>
          <w:szCs w:val="18"/>
          <w:lang w:eastAsia="de-DE"/>
        </w:rPr>
        <w:t>000</w:t>
      </w:r>
      <w:r w:rsidRPr="0050065C">
        <w:rPr>
          <w:rFonts w:eastAsia="Times New Roman" w:cs="Calibri"/>
          <w:iCs/>
          <w:sz w:val="18"/>
          <w:szCs w:val="18"/>
          <w:lang w:eastAsia="de-DE"/>
        </w:rPr>
        <w:t xml:space="preserve"> </w:t>
      </w:r>
      <w:r w:rsidR="00506765">
        <w:rPr>
          <w:rFonts w:eastAsia="Times New Roman" w:cs="Calibri"/>
          <w:iCs/>
          <w:sz w:val="18"/>
          <w:szCs w:val="18"/>
          <w:lang w:eastAsia="de-DE"/>
        </w:rPr>
        <w:t>Beschäftigten in 29</w:t>
      </w:r>
      <w:r w:rsidRPr="0050065C">
        <w:rPr>
          <w:rFonts w:eastAsia="Times New Roman" w:cs="Calibri"/>
          <w:iCs/>
          <w:sz w:val="18"/>
          <w:szCs w:val="18"/>
          <w:lang w:eastAsia="de-DE"/>
        </w:rPr>
        <w:t xml:space="preserve"> Ländern. Das Unternehmen bietet ein breites Produkt- und Leistungsspektrum aus den Bereichen Kohlenstofftechnik und Keramik, Umweltsimulation und K</w:t>
      </w:r>
      <w:r w:rsidR="006B3276">
        <w:rPr>
          <w:rFonts w:eastAsia="Times New Roman" w:cs="Calibri"/>
          <w:iCs/>
          <w:sz w:val="18"/>
          <w:szCs w:val="18"/>
          <w:lang w:eastAsia="de-DE"/>
        </w:rPr>
        <w:t>limatechnik, Sintermetall</w:t>
      </w:r>
      <w:r w:rsidRPr="0050065C">
        <w:rPr>
          <w:rFonts w:eastAsia="Times New Roman" w:cs="Calibri"/>
          <w:iCs/>
          <w:sz w:val="18"/>
          <w:szCs w:val="18"/>
          <w:lang w:eastAsia="de-DE"/>
        </w:rPr>
        <w:t xml:space="preserve"> und Ultraschallschweißen.</w:t>
      </w:r>
      <w:r w:rsidRPr="0050065C">
        <w:rPr>
          <w:sz w:val="18"/>
          <w:szCs w:val="18"/>
        </w:rPr>
        <w:t xml:space="preserve"> </w:t>
      </w:r>
      <w:r w:rsidRPr="0050065C">
        <w:rPr>
          <w:sz w:val="18"/>
          <w:szCs w:val="18"/>
          <w:lang w:val="de-CH"/>
        </w:rPr>
        <w:t>Die Schunk Group erzielt</w:t>
      </w:r>
      <w:r w:rsidR="002E4AAC">
        <w:rPr>
          <w:sz w:val="18"/>
          <w:szCs w:val="18"/>
          <w:lang w:val="de-CH"/>
        </w:rPr>
        <w:t>e 2014</w:t>
      </w:r>
      <w:r w:rsidRPr="0050065C">
        <w:rPr>
          <w:sz w:val="18"/>
          <w:szCs w:val="18"/>
          <w:lang w:val="de-CH"/>
        </w:rPr>
        <w:t xml:space="preserve"> einen Umsatz von </w:t>
      </w:r>
      <w:r w:rsidR="002E4AAC">
        <w:rPr>
          <w:sz w:val="18"/>
          <w:szCs w:val="18"/>
          <w:lang w:val="de-CH"/>
        </w:rPr>
        <w:t>rund 990</w:t>
      </w:r>
      <w:r w:rsidRPr="0050065C">
        <w:rPr>
          <w:sz w:val="18"/>
          <w:szCs w:val="18"/>
          <w:lang w:val="de-CH"/>
        </w:rPr>
        <w:t xml:space="preserve"> Mio. Euro.</w:t>
      </w:r>
      <w:r w:rsidR="00A27E66">
        <w:rPr>
          <w:sz w:val="18"/>
          <w:szCs w:val="18"/>
          <w:lang w:val="de-CH"/>
        </w:rPr>
        <w:t xml:space="preserve"> In</w:t>
      </w:r>
      <w:r w:rsidR="00A27E66" w:rsidRPr="00A27E66">
        <w:rPr>
          <w:sz w:val="18"/>
          <w:szCs w:val="18"/>
          <w:lang w:val="de-CH"/>
        </w:rPr>
        <w:t xml:space="preserve"> der Division Schunk Carbon Technology hat die Schunk Group ihre Kompetenzen in der Entwicklung, Fertigung und Anwendung von Carbon- und Keramik-Lösungen gebündelt.</w:t>
      </w:r>
    </w:p>
    <w:sectPr w:rsidR="002E4AAC" w:rsidSect="00B366E2">
      <w:footerReference w:type="default" r:id="rId7"/>
      <w:headerReference w:type="first" r:id="rId8"/>
      <w:footerReference w:type="first" r:id="rId9"/>
      <w:pgSz w:w="11906" w:h="16838" w:code="9"/>
      <w:pgMar w:top="3402" w:right="3827" w:bottom="1134" w:left="1418" w:header="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74F7" w:rsidRDefault="00B474F7" w:rsidP="00437FEE">
      <w:pPr>
        <w:spacing w:after="0"/>
      </w:pPr>
      <w:r>
        <w:separator/>
      </w:r>
    </w:p>
  </w:endnote>
  <w:endnote w:type="continuationSeparator" w:id="0">
    <w:p w:rsidR="00B474F7" w:rsidRDefault="00B474F7" w:rsidP="00437FE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4DDC" w:rsidRPr="0050065C" w:rsidRDefault="00994DDC" w:rsidP="0050065C">
    <w:pPr>
      <w:pStyle w:val="Fuzeile"/>
      <w:ind w:right="-2268"/>
      <w:jc w:val="right"/>
    </w:pPr>
    <w:r w:rsidRPr="0050065C">
      <w:fldChar w:fldCharType="begin"/>
    </w:r>
    <w:r w:rsidRPr="0050065C">
      <w:instrText>PAGE  \* Arabic  \* MERGEFORMAT</w:instrText>
    </w:r>
    <w:r w:rsidRPr="0050065C">
      <w:fldChar w:fldCharType="separate"/>
    </w:r>
    <w:r w:rsidR="00BF67AA">
      <w:rPr>
        <w:noProof/>
      </w:rPr>
      <w:t>2</w:t>
    </w:r>
    <w:r w:rsidRPr="0050065C">
      <w:fldChar w:fldCharType="end"/>
    </w:r>
    <w:r w:rsidRPr="0050065C">
      <w:t xml:space="preserve"> / </w:t>
    </w:r>
    <w:r w:rsidR="00BF67AA">
      <w:fldChar w:fldCharType="begin"/>
    </w:r>
    <w:r w:rsidR="00BF67AA">
      <w:instrText>NUMPAGES  \* Arabic  \* MERGEFORMAT</w:instrText>
    </w:r>
    <w:r w:rsidR="00BF67AA">
      <w:fldChar w:fldCharType="separate"/>
    </w:r>
    <w:r w:rsidR="00BF67AA">
      <w:rPr>
        <w:noProof/>
      </w:rPr>
      <w:t>2</w:t>
    </w:r>
    <w:r w:rsidR="00BF67AA">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4DDC" w:rsidRDefault="00994DDC" w:rsidP="00184F70">
    <w:pPr>
      <w:pStyle w:val="Fuzeile"/>
      <w:ind w:right="-2411"/>
      <w:jc w:val="right"/>
      <w:rPr>
        <w:b/>
      </w:rPr>
    </w:pPr>
    <w:r>
      <w:t xml:space="preserve">Seite </w:t>
    </w:r>
    <w:r>
      <w:rPr>
        <w:b/>
      </w:rPr>
      <w:fldChar w:fldCharType="begin"/>
    </w:r>
    <w:r>
      <w:rPr>
        <w:b/>
      </w:rPr>
      <w:instrText>PAGE  \* Arabic  \* MERGEFORMAT</w:instrText>
    </w:r>
    <w:r>
      <w:rPr>
        <w:b/>
      </w:rPr>
      <w:fldChar w:fldCharType="separate"/>
    </w:r>
    <w:r w:rsidR="00BF67AA">
      <w:rPr>
        <w:b/>
        <w:noProof/>
      </w:rPr>
      <w:t>1</w:t>
    </w:r>
    <w:r>
      <w:rPr>
        <w:b/>
      </w:rPr>
      <w:fldChar w:fldCharType="end"/>
    </w:r>
    <w:r>
      <w:rPr>
        <w:b/>
      </w:rPr>
      <w:t xml:space="preserve"> / </w:t>
    </w:r>
    <w:r>
      <w:rPr>
        <w:b/>
      </w:rPr>
      <w:fldChar w:fldCharType="begin"/>
    </w:r>
    <w:r>
      <w:rPr>
        <w:b/>
      </w:rPr>
      <w:instrText>NUMPAGES  \* Arabic  \* MERGEFORMAT</w:instrText>
    </w:r>
    <w:r>
      <w:rPr>
        <w:b/>
      </w:rPr>
      <w:fldChar w:fldCharType="separate"/>
    </w:r>
    <w:r w:rsidR="00BF67AA">
      <w:rPr>
        <w:b/>
        <w:noProof/>
      </w:rPr>
      <w:t>2</w:t>
    </w:r>
    <w:r>
      <w:rPr>
        <w:b/>
      </w:rPr>
      <w:fldChar w:fldCharType="end"/>
    </w:r>
  </w:p>
  <w:p w:rsidR="00994DDC" w:rsidRDefault="00994DDC">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74F7" w:rsidRDefault="00B474F7" w:rsidP="00437FEE">
      <w:pPr>
        <w:spacing w:after="0"/>
      </w:pPr>
      <w:r>
        <w:separator/>
      </w:r>
    </w:p>
  </w:footnote>
  <w:footnote w:type="continuationSeparator" w:id="0">
    <w:p w:rsidR="00B474F7" w:rsidRDefault="00B474F7" w:rsidP="00437FEE">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4DDC" w:rsidRDefault="00184F70">
    <w:pPr>
      <w:pStyle w:val="Kopfzeile"/>
    </w:pPr>
    <w:r>
      <w:rPr>
        <w:noProof/>
        <w:lang w:eastAsia="de-DE"/>
      </w:rPr>
      <w:drawing>
        <wp:anchor distT="0" distB="0" distL="114300" distR="114300" simplePos="0" relativeHeight="251658240" behindDoc="0" locked="0" layoutInCell="1" allowOverlap="0">
          <wp:simplePos x="0" y="0"/>
          <wp:positionH relativeFrom="page">
            <wp:posOffset>323851</wp:posOffset>
          </wp:positionH>
          <wp:positionV relativeFrom="page">
            <wp:posOffset>279400</wp:posOffset>
          </wp:positionV>
          <wp:extent cx="2520950" cy="1368903"/>
          <wp:effectExtent l="0" t="0" r="0" b="3175"/>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k_logo_schunk_rgb_c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33895" cy="137593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0"/>
    <w:multiLevelType w:val="singleLevel"/>
    <w:tmpl w:val="D7C2AFFA"/>
    <w:lvl w:ilvl="0">
      <w:start w:val="1"/>
      <w:numFmt w:val="bullet"/>
      <w:lvlText w:val=""/>
      <w:lvlJc w:val="left"/>
      <w:pPr>
        <w:tabs>
          <w:tab w:val="num" w:pos="1492"/>
        </w:tabs>
        <w:ind w:left="1492" w:hanging="360"/>
      </w:pPr>
      <w:rPr>
        <w:rFonts w:ascii="Symbol" w:hAnsi="Symbol" w:hint="default"/>
      </w:rPr>
    </w:lvl>
  </w:abstractNum>
  <w:abstractNum w:abstractNumId="1">
    <w:nsid w:val="FFFFFF81"/>
    <w:multiLevelType w:val="singleLevel"/>
    <w:tmpl w:val="BEA2D5D2"/>
    <w:lvl w:ilvl="0">
      <w:start w:val="1"/>
      <w:numFmt w:val="bullet"/>
      <w:lvlText w:val=""/>
      <w:lvlJc w:val="left"/>
      <w:pPr>
        <w:tabs>
          <w:tab w:val="num" w:pos="1209"/>
        </w:tabs>
        <w:ind w:left="1209" w:hanging="360"/>
      </w:pPr>
      <w:rPr>
        <w:rFonts w:ascii="Symbol" w:hAnsi="Symbol" w:hint="default"/>
      </w:rPr>
    </w:lvl>
  </w:abstractNum>
  <w:abstractNum w:abstractNumId="2">
    <w:nsid w:val="FFFFFF82"/>
    <w:multiLevelType w:val="singleLevel"/>
    <w:tmpl w:val="74D2114A"/>
    <w:lvl w:ilvl="0">
      <w:start w:val="1"/>
      <w:numFmt w:val="bullet"/>
      <w:lvlText w:val=""/>
      <w:lvlJc w:val="left"/>
      <w:pPr>
        <w:tabs>
          <w:tab w:val="num" w:pos="926"/>
        </w:tabs>
        <w:ind w:left="926" w:hanging="360"/>
      </w:pPr>
      <w:rPr>
        <w:rFonts w:ascii="Symbol" w:hAnsi="Symbol" w:hint="default"/>
      </w:rPr>
    </w:lvl>
  </w:abstractNum>
  <w:abstractNum w:abstractNumId="3">
    <w:nsid w:val="FFFFFF83"/>
    <w:multiLevelType w:val="singleLevel"/>
    <w:tmpl w:val="0F0ECBBC"/>
    <w:lvl w:ilvl="0">
      <w:start w:val="1"/>
      <w:numFmt w:val="bullet"/>
      <w:lvlText w:val=""/>
      <w:lvlJc w:val="left"/>
      <w:pPr>
        <w:tabs>
          <w:tab w:val="num" w:pos="643"/>
        </w:tabs>
        <w:ind w:left="643" w:hanging="360"/>
      </w:pPr>
      <w:rPr>
        <w:rFonts w:ascii="Symbol" w:hAnsi="Symbol" w:hint="default"/>
      </w:rPr>
    </w:lvl>
  </w:abstractNum>
  <w:abstractNum w:abstractNumId="4">
    <w:nsid w:val="FFFFFF89"/>
    <w:multiLevelType w:val="singleLevel"/>
    <w:tmpl w:val="77767DF2"/>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4F7"/>
    <w:rsid w:val="000017B1"/>
    <w:rsid w:val="00003BBF"/>
    <w:rsid w:val="000128E4"/>
    <w:rsid w:val="00020346"/>
    <w:rsid w:val="000326FA"/>
    <w:rsid w:val="0004007C"/>
    <w:rsid w:val="00042B9F"/>
    <w:rsid w:val="0004443D"/>
    <w:rsid w:val="0004521F"/>
    <w:rsid w:val="0004539F"/>
    <w:rsid w:val="0005010A"/>
    <w:rsid w:val="00050F6C"/>
    <w:rsid w:val="00054F03"/>
    <w:rsid w:val="00066847"/>
    <w:rsid w:val="000705D6"/>
    <w:rsid w:val="0008285E"/>
    <w:rsid w:val="00085F9E"/>
    <w:rsid w:val="0009229C"/>
    <w:rsid w:val="00095B2D"/>
    <w:rsid w:val="000A3196"/>
    <w:rsid w:val="000A509B"/>
    <w:rsid w:val="000B208E"/>
    <w:rsid w:val="000C3C6C"/>
    <w:rsid w:val="000C6EB4"/>
    <w:rsid w:val="000D243D"/>
    <w:rsid w:val="000D47D5"/>
    <w:rsid w:val="000D6B46"/>
    <w:rsid w:val="000D70E4"/>
    <w:rsid w:val="000D7FA3"/>
    <w:rsid w:val="000E107E"/>
    <w:rsid w:val="000E507E"/>
    <w:rsid w:val="000F039F"/>
    <w:rsid w:val="001109D5"/>
    <w:rsid w:val="0011233D"/>
    <w:rsid w:val="001157C7"/>
    <w:rsid w:val="00117139"/>
    <w:rsid w:val="00122AE2"/>
    <w:rsid w:val="00130445"/>
    <w:rsid w:val="001340E7"/>
    <w:rsid w:val="00140212"/>
    <w:rsid w:val="00146D1F"/>
    <w:rsid w:val="001502C8"/>
    <w:rsid w:val="00155BF1"/>
    <w:rsid w:val="00165457"/>
    <w:rsid w:val="001753B1"/>
    <w:rsid w:val="001813EC"/>
    <w:rsid w:val="00183BF2"/>
    <w:rsid w:val="00184F70"/>
    <w:rsid w:val="001904A4"/>
    <w:rsid w:val="00190A4C"/>
    <w:rsid w:val="001952B4"/>
    <w:rsid w:val="00197662"/>
    <w:rsid w:val="001B5746"/>
    <w:rsid w:val="001C47C8"/>
    <w:rsid w:val="001D0730"/>
    <w:rsid w:val="001D3225"/>
    <w:rsid w:val="001D38F4"/>
    <w:rsid w:val="001D3BA9"/>
    <w:rsid w:val="0020031F"/>
    <w:rsid w:val="002038C7"/>
    <w:rsid w:val="00205C59"/>
    <w:rsid w:val="00211D52"/>
    <w:rsid w:val="0021202D"/>
    <w:rsid w:val="00213330"/>
    <w:rsid w:val="00225088"/>
    <w:rsid w:val="002268A1"/>
    <w:rsid w:val="00226D3E"/>
    <w:rsid w:val="00227612"/>
    <w:rsid w:val="002324E1"/>
    <w:rsid w:val="00235EAD"/>
    <w:rsid w:val="00236F92"/>
    <w:rsid w:val="00240D91"/>
    <w:rsid w:val="0024266E"/>
    <w:rsid w:val="00255C44"/>
    <w:rsid w:val="002765CD"/>
    <w:rsid w:val="0028031B"/>
    <w:rsid w:val="00282A17"/>
    <w:rsid w:val="002A582C"/>
    <w:rsid w:val="002A6C0F"/>
    <w:rsid w:val="002B1D60"/>
    <w:rsid w:val="002B5834"/>
    <w:rsid w:val="002C5B3B"/>
    <w:rsid w:val="002C5B8B"/>
    <w:rsid w:val="002C6D7D"/>
    <w:rsid w:val="002D202A"/>
    <w:rsid w:val="002D329B"/>
    <w:rsid w:val="002E4AAC"/>
    <w:rsid w:val="002E52DE"/>
    <w:rsid w:val="002E619A"/>
    <w:rsid w:val="002F1E75"/>
    <w:rsid w:val="002F67C9"/>
    <w:rsid w:val="003007D8"/>
    <w:rsid w:val="00301809"/>
    <w:rsid w:val="003075C5"/>
    <w:rsid w:val="00311299"/>
    <w:rsid w:val="0031743E"/>
    <w:rsid w:val="00320D60"/>
    <w:rsid w:val="00320E65"/>
    <w:rsid w:val="00331CB6"/>
    <w:rsid w:val="00335001"/>
    <w:rsid w:val="003539C6"/>
    <w:rsid w:val="00357484"/>
    <w:rsid w:val="00370498"/>
    <w:rsid w:val="00375D8E"/>
    <w:rsid w:val="003811CF"/>
    <w:rsid w:val="003851F4"/>
    <w:rsid w:val="00391731"/>
    <w:rsid w:val="003A1F4E"/>
    <w:rsid w:val="003A213F"/>
    <w:rsid w:val="003A6CDD"/>
    <w:rsid w:val="003B546F"/>
    <w:rsid w:val="003B6956"/>
    <w:rsid w:val="003B6F8E"/>
    <w:rsid w:val="003C6DD6"/>
    <w:rsid w:val="003C797C"/>
    <w:rsid w:val="003D33F3"/>
    <w:rsid w:val="003D4E11"/>
    <w:rsid w:val="003D7040"/>
    <w:rsid w:val="003E1746"/>
    <w:rsid w:val="003E2EC1"/>
    <w:rsid w:val="003E5253"/>
    <w:rsid w:val="003F7055"/>
    <w:rsid w:val="003F7293"/>
    <w:rsid w:val="0040799D"/>
    <w:rsid w:val="0042751B"/>
    <w:rsid w:val="00427822"/>
    <w:rsid w:val="00432705"/>
    <w:rsid w:val="00433F84"/>
    <w:rsid w:val="00436EFA"/>
    <w:rsid w:val="00437FEE"/>
    <w:rsid w:val="00446786"/>
    <w:rsid w:val="00447B2C"/>
    <w:rsid w:val="00456781"/>
    <w:rsid w:val="00464FB9"/>
    <w:rsid w:val="004724E5"/>
    <w:rsid w:val="00481B1D"/>
    <w:rsid w:val="00492BF4"/>
    <w:rsid w:val="0049469E"/>
    <w:rsid w:val="004A1E2E"/>
    <w:rsid w:val="004A2F10"/>
    <w:rsid w:val="004A3257"/>
    <w:rsid w:val="004A54EC"/>
    <w:rsid w:val="004A6879"/>
    <w:rsid w:val="004B12CA"/>
    <w:rsid w:val="004B26B3"/>
    <w:rsid w:val="004B3320"/>
    <w:rsid w:val="004B5CFD"/>
    <w:rsid w:val="004D34BB"/>
    <w:rsid w:val="004F3E92"/>
    <w:rsid w:val="00500038"/>
    <w:rsid w:val="0050065C"/>
    <w:rsid w:val="00506765"/>
    <w:rsid w:val="00513963"/>
    <w:rsid w:val="00523802"/>
    <w:rsid w:val="00523AC0"/>
    <w:rsid w:val="00530AB8"/>
    <w:rsid w:val="005328C5"/>
    <w:rsid w:val="0054042F"/>
    <w:rsid w:val="00541578"/>
    <w:rsid w:val="00550745"/>
    <w:rsid w:val="005566B3"/>
    <w:rsid w:val="00557AAB"/>
    <w:rsid w:val="00563EF0"/>
    <w:rsid w:val="00572693"/>
    <w:rsid w:val="00576399"/>
    <w:rsid w:val="00577E07"/>
    <w:rsid w:val="005844C1"/>
    <w:rsid w:val="00584971"/>
    <w:rsid w:val="005936EE"/>
    <w:rsid w:val="00596E0A"/>
    <w:rsid w:val="005A2076"/>
    <w:rsid w:val="005A5849"/>
    <w:rsid w:val="005A606C"/>
    <w:rsid w:val="005B19D9"/>
    <w:rsid w:val="005B58CE"/>
    <w:rsid w:val="005C1748"/>
    <w:rsid w:val="005C3BA8"/>
    <w:rsid w:val="005D2596"/>
    <w:rsid w:val="005D4CB0"/>
    <w:rsid w:val="005D7872"/>
    <w:rsid w:val="005E2E39"/>
    <w:rsid w:val="005F1A67"/>
    <w:rsid w:val="005F1E1F"/>
    <w:rsid w:val="006006AF"/>
    <w:rsid w:val="00604FA1"/>
    <w:rsid w:val="006055A4"/>
    <w:rsid w:val="0061103E"/>
    <w:rsid w:val="0061121A"/>
    <w:rsid w:val="00613DA2"/>
    <w:rsid w:val="0061585C"/>
    <w:rsid w:val="00620FD2"/>
    <w:rsid w:val="00622E8E"/>
    <w:rsid w:val="006345A3"/>
    <w:rsid w:val="006346D4"/>
    <w:rsid w:val="00642DED"/>
    <w:rsid w:val="00653E98"/>
    <w:rsid w:val="00656039"/>
    <w:rsid w:val="006657D6"/>
    <w:rsid w:val="00667316"/>
    <w:rsid w:val="00667F7D"/>
    <w:rsid w:val="006702A6"/>
    <w:rsid w:val="0067722A"/>
    <w:rsid w:val="00681F5F"/>
    <w:rsid w:val="00682681"/>
    <w:rsid w:val="00685FA1"/>
    <w:rsid w:val="0069258F"/>
    <w:rsid w:val="0069582B"/>
    <w:rsid w:val="00696457"/>
    <w:rsid w:val="006B1CE9"/>
    <w:rsid w:val="006B3276"/>
    <w:rsid w:val="006B57AB"/>
    <w:rsid w:val="006C3575"/>
    <w:rsid w:val="006C3F00"/>
    <w:rsid w:val="006D47C4"/>
    <w:rsid w:val="006D5274"/>
    <w:rsid w:val="006D6D45"/>
    <w:rsid w:val="0071230C"/>
    <w:rsid w:val="007163B1"/>
    <w:rsid w:val="00754A54"/>
    <w:rsid w:val="00772877"/>
    <w:rsid w:val="007753D5"/>
    <w:rsid w:val="00780BDF"/>
    <w:rsid w:val="00794E7D"/>
    <w:rsid w:val="007A0579"/>
    <w:rsid w:val="007A1785"/>
    <w:rsid w:val="007C08EB"/>
    <w:rsid w:val="007C13C3"/>
    <w:rsid w:val="007C2040"/>
    <w:rsid w:val="007C36C2"/>
    <w:rsid w:val="007D2A88"/>
    <w:rsid w:val="007D569A"/>
    <w:rsid w:val="007E3B5E"/>
    <w:rsid w:val="007E4629"/>
    <w:rsid w:val="007E5255"/>
    <w:rsid w:val="008010AA"/>
    <w:rsid w:val="00824572"/>
    <w:rsid w:val="00827D90"/>
    <w:rsid w:val="00827F3E"/>
    <w:rsid w:val="00833145"/>
    <w:rsid w:val="008448F3"/>
    <w:rsid w:val="00847D40"/>
    <w:rsid w:val="00860AC7"/>
    <w:rsid w:val="008645CD"/>
    <w:rsid w:val="00871636"/>
    <w:rsid w:val="00875208"/>
    <w:rsid w:val="008758C2"/>
    <w:rsid w:val="00880D75"/>
    <w:rsid w:val="00887379"/>
    <w:rsid w:val="00895FD8"/>
    <w:rsid w:val="008A5C16"/>
    <w:rsid w:val="008B3162"/>
    <w:rsid w:val="008B666C"/>
    <w:rsid w:val="008C0968"/>
    <w:rsid w:val="008C14EC"/>
    <w:rsid w:val="008C5394"/>
    <w:rsid w:val="008C7772"/>
    <w:rsid w:val="008D0DFE"/>
    <w:rsid w:val="008D61EF"/>
    <w:rsid w:val="008F00AD"/>
    <w:rsid w:val="008F1AEA"/>
    <w:rsid w:val="0090124C"/>
    <w:rsid w:val="0090562D"/>
    <w:rsid w:val="00905B67"/>
    <w:rsid w:val="009144C8"/>
    <w:rsid w:val="009149EE"/>
    <w:rsid w:val="00921469"/>
    <w:rsid w:val="00923425"/>
    <w:rsid w:val="00927510"/>
    <w:rsid w:val="009363B6"/>
    <w:rsid w:val="00951141"/>
    <w:rsid w:val="00955012"/>
    <w:rsid w:val="0096059C"/>
    <w:rsid w:val="009622AB"/>
    <w:rsid w:val="00981CFB"/>
    <w:rsid w:val="009838FA"/>
    <w:rsid w:val="00984C3C"/>
    <w:rsid w:val="00985A17"/>
    <w:rsid w:val="00994DDC"/>
    <w:rsid w:val="009A23A5"/>
    <w:rsid w:val="009A2C7A"/>
    <w:rsid w:val="009B18C2"/>
    <w:rsid w:val="009B200A"/>
    <w:rsid w:val="009B594D"/>
    <w:rsid w:val="009B5B54"/>
    <w:rsid w:val="009B6442"/>
    <w:rsid w:val="009D3247"/>
    <w:rsid w:val="009E2F3B"/>
    <w:rsid w:val="009F7CB8"/>
    <w:rsid w:val="00A1133B"/>
    <w:rsid w:val="00A27E66"/>
    <w:rsid w:val="00A3251C"/>
    <w:rsid w:val="00A42200"/>
    <w:rsid w:val="00A4399A"/>
    <w:rsid w:val="00A4667D"/>
    <w:rsid w:val="00A52B06"/>
    <w:rsid w:val="00A53767"/>
    <w:rsid w:val="00A607D0"/>
    <w:rsid w:val="00A62BFD"/>
    <w:rsid w:val="00A64B7F"/>
    <w:rsid w:val="00A657C0"/>
    <w:rsid w:val="00A66565"/>
    <w:rsid w:val="00A6762A"/>
    <w:rsid w:val="00A70096"/>
    <w:rsid w:val="00A70DD7"/>
    <w:rsid w:val="00A73B42"/>
    <w:rsid w:val="00A91710"/>
    <w:rsid w:val="00A9188C"/>
    <w:rsid w:val="00A937C2"/>
    <w:rsid w:val="00A95186"/>
    <w:rsid w:val="00A95663"/>
    <w:rsid w:val="00A970C2"/>
    <w:rsid w:val="00A9720F"/>
    <w:rsid w:val="00AA4982"/>
    <w:rsid w:val="00AA7878"/>
    <w:rsid w:val="00AB0559"/>
    <w:rsid w:val="00AB4AB1"/>
    <w:rsid w:val="00AB60C2"/>
    <w:rsid w:val="00AD03BB"/>
    <w:rsid w:val="00AD6D9E"/>
    <w:rsid w:val="00AE297C"/>
    <w:rsid w:val="00AE5C5F"/>
    <w:rsid w:val="00AE7567"/>
    <w:rsid w:val="00AF1E27"/>
    <w:rsid w:val="00AF379F"/>
    <w:rsid w:val="00AF7F3A"/>
    <w:rsid w:val="00B009E0"/>
    <w:rsid w:val="00B239CD"/>
    <w:rsid w:val="00B25DE2"/>
    <w:rsid w:val="00B366E2"/>
    <w:rsid w:val="00B474F7"/>
    <w:rsid w:val="00B631D6"/>
    <w:rsid w:val="00B651E0"/>
    <w:rsid w:val="00B65B56"/>
    <w:rsid w:val="00B67DB8"/>
    <w:rsid w:val="00B73DBE"/>
    <w:rsid w:val="00B85ED2"/>
    <w:rsid w:val="00B86065"/>
    <w:rsid w:val="00B91162"/>
    <w:rsid w:val="00B9232C"/>
    <w:rsid w:val="00BA50FB"/>
    <w:rsid w:val="00BA6F6D"/>
    <w:rsid w:val="00BB12BB"/>
    <w:rsid w:val="00BC030C"/>
    <w:rsid w:val="00BC7BA0"/>
    <w:rsid w:val="00BD31BB"/>
    <w:rsid w:val="00BD7FC9"/>
    <w:rsid w:val="00BE2D2C"/>
    <w:rsid w:val="00BE3F4F"/>
    <w:rsid w:val="00BE602F"/>
    <w:rsid w:val="00BF2ED8"/>
    <w:rsid w:val="00BF61EA"/>
    <w:rsid w:val="00BF67AA"/>
    <w:rsid w:val="00C06513"/>
    <w:rsid w:val="00C07039"/>
    <w:rsid w:val="00C136E4"/>
    <w:rsid w:val="00C20581"/>
    <w:rsid w:val="00C215FE"/>
    <w:rsid w:val="00C2178F"/>
    <w:rsid w:val="00C260D7"/>
    <w:rsid w:val="00C34B5F"/>
    <w:rsid w:val="00C52C22"/>
    <w:rsid w:val="00C60943"/>
    <w:rsid w:val="00C62682"/>
    <w:rsid w:val="00C74221"/>
    <w:rsid w:val="00C76BB4"/>
    <w:rsid w:val="00C823C4"/>
    <w:rsid w:val="00C84324"/>
    <w:rsid w:val="00CB2817"/>
    <w:rsid w:val="00CC0D6A"/>
    <w:rsid w:val="00CC3554"/>
    <w:rsid w:val="00CC3F42"/>
    <w:rsid w:val="00CC4732"/>
    <w:rsid w:val="00CC6392"/>
    <w:rsid w:val="00CD42F2"/>
    <w:rsid w:val="00CD7367"/>
    <w:rsid w:val="00CF070D"/>
    <w:rsid w:val="00CF4E6F"/>
    <w:rsid w:val="00CF591F"/>
    <w:rsid w:val="00D214BC"/>
    <w:rsid w:val="00D21FB9"/>
    <w:rsid w:val="00D26382"/>
    <w:rsid w:val="00D31E8C"/>
    <w:rsid w:val="00D32FCC"/>
    <w:rsid w:val="00D4186B"/>
    <w:rsid w:val="00D45E56"/>
    <w:rsid w:val="00D475D0"/>
    <w:rsid w:val="00D534CE"/>
    <w:rsid w:val="00D54AA8"/>
    <w:rsid w:val="00D575A4"/>
    <w:rsid w:val="00D62069"/>
    <w:rsid w:val="00D657B3"/>
    <w:rsid w:val="00D709D4"/>
    <w:rsid w:val="00D733E4"/>
    <w:rsid w:val="00D80B5E"/>
    <w:rsid w:val="00D91EDE"/>
    <w:rsid w:val="00DA51AC"/>
    <w:rsid w:val="00DB4EC7"/>
    <w:rsid w:val="00DC7968"/>
    <w:rsid w:val="00DD0F97"/>
    <w:rsid w:val="00DD4D73"/>
    <w:rsid w:val="00DE2B4C"/>
    <w:rsid w:val="00DE329A"/>
    <w:rsid w:val="00DE6A56"/>
    <w:rsid w:val="00DF07DF"/>
    <w:rsid w:val="00DF1AA1"/>
    <w:rsid w:val="00DF274B"/>
    <w:rsid w:val="00DF2C66"/>
    <w:rsid w:val="00E100C8"/>
    <w:rsid w:val="00E11CB7"/>
    <w:rsid w:val="00E16D58"/>
    <w:rsid w:val="00E314AC"/>
    <w:rsid w:val="00E40A14"/>
    <w:rsid w:val="00E4419E"/>
    <w:rsid w:val="00E4558A"/>
    <w:rsid w:val="00E50627"/>
    <w:rsid w:val="00E6166A"/>
    <w:rsid w:val="00E707F4"/>
    <w:rsid w:val="00E70B60"/>
    <w:rsid w:val="00E8020D"/>
    <w:rsid w:val="00E809C5"/>
    <w:rsid w:val="00E86E07"/>
    <w:rsid w:val="00E95DCB"/>
    <w:rsid w:val="00E975A6"/>
    <w:rsid w:val="00EA74DA"/>
    <w:rsid w:val="00EC15E5"/>
    <w:rsid w:val="00EC336B"/>
    <w:rsid w:val="00EC5A4D"/>
    <w:rsid w:val="00EC760F"/>
    <w:rsid w:val="00ED35D6"/>
    <w:rsid w:val="00EE3CD9"/>
    <w:rsid w:val="00EF20FE"/>
    <w:rsid w:val="00EF4254"/>
    <w:rsid w:val="00EF6327"/>
    <w:rsid w:val="00F01DB0"/>
    <w:rsid w:val="00F03747"/>
    <w:rsid w:val="00F04D28"/>
    <w:rsid w:val="00F072F7"/>
    <w:rsid w:val="00F101EB"/>
    <w:rsid w:val="00F140E3"/>
    <w:rsid w:val="00F14106"/>
    <w:rsid w:val="00F2031C"/>
    <w:rsid w:val="00F22408"/>
    <w:rsid w:val="00F22DBF"/>
    <w:rsid w:val="00F32516"/>
    <w:rsid w:val="00F32D20"/>
    <w:rsid w:val="00F40065"/>
    <w:rsid w:val="00F53324"/>
    <w:rsid w:val="00F579E1"/>
    <w:rsid w:val="00F6429D"/>
    <w:rsid w:val="00F70882"/>
    <w:rsid w:val="00F72EB3"/>
    <w:rsid w:val="00F77374"/>
    <w:rsid w:val="00F81E84"/>
    <w:rsid w:val="00F85931"/>
    <w:rsid w:val="00F900B2"/>
    <w:rsid w:val="00F90EF2"/>
    <w:rsid w:val="00F92EC7"/>
    <w:rsid w:val="00FA4FB0"/>
    <w:rsid w:val="00FA4FED"/>
    <w:rsid w:val="00FA5FBE"/>
    <w:rsid w:val="00FB48A2"/>
    <w:rsid w:val="00FB5183"/>
    <w:rsid w:val="00FB73BB"/>
    <w:rsid w:val="00FC30BC"/>
    <w:rsid w:val="00FD30C4"/>
    <w:rsid w:val="00FD397C"/>
    <w:rsid w:val="00FD5C67"/>
    <w:rsid w:val="00FF3F7B"/>
    <w:rsid w:val="00FF53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98587D57-2D8D-4CA7-B3BB-839F3BE51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95DCB"/>
    <w:pPr>
      <w:spacing w:after="120"/>
    </w:pPr>
    <w:rPr>
      <w:sz w:val="22"/>
      <w:szCs w:val="22"/>
      <w:lang w:eastAsia="en-US"/>
    </w:rPr>
  </w:style>
  <w:style w:type="paragraph" w:styleId="berschrift1">
    <w:name w:val="heading 1"/>
    <w:basedOn w:val="Standard"/>
    <w:next w:val="Standard"/>
    <w:qFormat/>
    <w:rsid w:val="00AD03BB"/>
    <w:pPr>
      <w:keepNext/>
      <w:spacing w:before="240" w:after="60"/>
      <w:outlineLvl w:val="0"/>
    </w:pPr>
    <w:rPr>
      <w:rFonts w:cs="Arial"/>
      <w:b/>
      <w:bCs/>
      <w:kern w:val="32"/>
      <w:sz w:val="44"/>
      <w:szCs w:val="32"/>
    </w:rPr>
  </w:style>
  <w:style w:type="paragraph" w:styleId="berschrift2">
    <w:name w:val="heading 2"/>
    <w:basedOn w:val="Standard"/>
    <w:next w:val="Standard"/>
    <w:qFormat/>
    <w:rsid w:val="00AD03BB"/>
    <w:pPr>
      <w:keepNext/>
      <w:spacing w:before="240" w:after="60"/>
      <w:outlineLvl w:val="1"/>
    </w:pPr>
    <w:rPr>
      <w:rFonts w:cs="Arial"/>
      <w:b/>
      <w:bCs/>
      <w:iCs/>
      <w:sz w:val="28"/>
      <w:szCs w:val="28"/>
    </w:rPr>
  </w:style>
  <w:style w:type="paragraph" w:styleId="berschrift3">
    <w:name w:val="heading 3"/>
    <w:basedOn w:val="Standard"/>
    <w:next w:val="Standard"/>
    <w:qFormat/>
    <w:rsid w:val="00AD03BB"/>
    <w:pPr>
      <w:keepNext/>
      <w:spacing w:before="240" w:after="60"/>
      <w:outlineLvl w:val="2"/>
    </w:pPr>
    <w:rPr>
      <w:rFonts w:cs="Arial"/>
      <w:b/>
      <w:bCs/>
      <w:sz w:val="24"/>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37FEE"/>
    <w:pPr>
      <w:tabs>
        <w:tab w:val="center" w:pos="4536"/>
        <w:tab w:val="right" w:pos="9072"/>
      </w:tabs>
      <w:spacing w:after="0"/>
    </w:pPr>
  </w:style>
  <w:style w:type="character" w:customStyle="1" w:styleId="KopfzeileZchn">
    <w:name w:val="Kopfzeile Zchn"/>
    <w:basedOn w:val="Absatz-Standardschriftart"/>
    <w:link w:val="Kopfzeile"/>
    <w:uiPriority w:val="99"/>
    <w:rsid w:val="00437FEE"/>
  </w:style>
  <w:style w:type="paragraph" w:styleId="Fuzeile">
    <w:name w:val="footer"/>
    <w:basedOn w:val="Standard"/>
    <w:link w:val="FuzeileZchn"/>
    <w:uiPriority w:val="99"/>
    <w:unhideWhenUsed/>
    <w:rsid w:val="00437FEE"/>
    <w:pPr>
      <w:tabs>
        <w:tab w:val="center" w:pos="4536"/>
        <w:tab w:val="right" w:pos="9072"/>
      </w:tabs>
      <w:spacing w:after="0"/>
    </w:pPr>
  </w:style>
  <w:style w:type="character" w:customStyle="1" w:styleId="FuzeileZchn">
    <w:name w:val="Fußzeile Zchn"/>
    <w:basedOn w:val="Absatz-Standardschriftart"/>
    <w:link w:val="Fuzeile"/>
    <w:uiPriority w:val="99"/>
    <w:rsid w:val="00437FEE"/>
  </w:style>
  <w:style w:type="paragraph" w:styleId="Sprechblasentext">
    <w:name w:val="Balloon Text"/>
    <w:basedOn w:val="Standard"/>
    <w:link w:val="SprechblasentextZchn"/>
    <w:uiPriority w:val="99"/>
    <w:semiHidden/>
    <w:unhideWhenUsed/>
    <w:rsid w:val="00437FEE"/>
    <w:pPr>
      <w:spacing w:after="0"/>
    </w:pPr>
    <w:rPr>
      <w:rFonts w:ascii="Tahoma" w:hAnsi="Tahoma"/>
      <w:sz w:val="16"/>
      <w:szCs w:val="16"/>
      <w:lang w:val="x-none" w:eastAsia="x-none"/>
    </w:rPr>
  </w:style>
  <w:style w:type="character" w:customStyle="1" w:styleId="SprechblasentextZchn">
    <w:name w:val="Sprechblasentext Zchn"/>
    <w:link w:val="Sprechblasentext"/>
    <w:uiPriority w:val="99"/>
    <w:semiHidden/>
    <w:rsid w:val="00437FEE"/>
    <w:rPr>
      <w:rFonts w:ascii="Tahoma" w:hAnsi="Tahoma" w:cs="Tahoma"/>
      <w:sz w:val="16"/>
      <w:szCs w:val="16"/>
    </w:rPr>
  </w:style>
  <w:style w:type="table" w:styleId="Tabellenraster">
    <w:name w:val="Table Grid"/>
    <w:basedOn w:val="NormaleTabelle"/>
    <w:uiPriority w:val="59"/>
    <w:rsid w:val="00437F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infacheTabelle2">
    <w:name w:val="Plain Table 2"/>
    <w:basedOn w:val="NormaleTabelle"/>
    <w:uiPriority w:val="42"/>
    <w:rsid w:val="003A6CDD"/>
    <w:rPr>
      <w:sz w:val="22"/>
    </w:rPr>
    <w:tblPr>
      <w:tblStyleRowBandSize w:val="1"/>
      <w:tblStyleColBandSize w:val="1"/>
      <w:tblBorders>
        <w:top w:val="single" w:sz="4" w:space="0" w:color="7F7F7F"/>
        <w:bottom w:val="single" w:sz="4" w:space="0" w:color="7F7F7F"/>
        <w:insideH w:val="single" w:sz="4" w:space="0" w:color="auto"/>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customStyle="1" w:styleId="ProtokollSchunkText">
    <w:name w:val="Protokoll Schunk Text"/>
    <w:basedOn w:val="Standard"/>
    <w:rsid w:val="00AD6D9E"/>
    <w:pPr>
      <w:spacing w:after="0"/>
      <w:ind w:left="879" w:right="765"/>
    </w:pPr>
  </w:style>
  <w:style w:type="character" w:styleId="Hyperlink">
    <w:name w:val="Hyperlink"/>
    <w:unhideWhenUsed/>
    <w:rsid w:val="0071230C"/>
    <w:rPr>
      <w:color w:val="0000FF"/>
      <w:u w:val="single"/>
    </w:rPr>
  </w:style>
  <w:style w:type="character" w:styleId="Fett">
    <w:name w:val="Strong"/>
    <w:qFormat/>
    <w:rsid w:val="0071230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3236751">
      <w:bodyDiv w:val="1"/>
      <w:marLeft w:val="0"/>
      <w:marRight w:val="0"/>
      <w:marTop w:val="0"/>
      <w:marBottom w:val="0"/>
      <w:divBdr>
        <w:top w:val="none" w:sz="0" w:space="0" w:color="auto"/>
        <w:left w:val="none" w:sz="0" w:space="0" w:color="auto"/>
        <w:bottom w:val="none" w:sz="0" w:space="0" w:color="auto"/>
        <w:right w:val="none" w:sz="0" w:space="0" w:color="auto"/>
      </w:divBdr>
    </w:div>
    <w:div w:id="905333654">
      <w:bodyDiv w:val="1"/>
      <w:marLeft w:val="0"/>
      <w:marRight w:val="0"/>
      <w:marTop w:val="0"/>
      <w:marBottom w:val="0"/>
      <w:divBdr>
        <w:top w:val="none" w:sz="0" w:space="0" w:color="auto"/>
        <w:left w:val="none" w:sz="0" w:space="0" w:color="auto"/>
        <w:bottom w:val="none" w:sz="0" w:space="0" w:color="auto"/>
        <w:right w:val="none" w:sz="0" w:space="0" w:color="auto"/>
      </w:divBdr>
    </w:div>
    <w:div w:id="1761294406">
      <w:bodyDiv w:val="1"/>
      <w:marLeft w:val="0"/>
      <w:marRight w:val="0"/>
      <w:marTop w:val="0"/>
      <w:marBottom w:val="0"/>
      <w:divBdr>
        <w:top w:val="none" w:sz="0" w:space="0" w:color="auto"/>
        <w:left w:val="none" w:sz="0" w:space="0" w:color="auto"/>
        <w:bottom w:val="none" w:sz="0" w:space="0" w:color="auto"/>
        <w:right w:val="none" w:sz="0" w:space="0" w:color="auto"/>
      </w:divBdr>
    </w:div>
    <w:div w:id="2128304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G:\ZM\Allgem\02%20Corporate%20Communications\04%20Presse%20&amp;%20PR\Pressearbeit\Pressemitteilungen\Vorlagen\Vorlage%20Pressemitteilung%20Schunk%20Grou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 Pressemitteilung Schunk Group</Template>
  <TotalTime>0</TotalTime>
  <Pages>2</Pages>
  <Words>390</Words>
  <Characters>2459</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Protokoll</vt:lpstr>
    </vt:vector>
  </TitlesOfParts>
  <Company>CW Mediaservices</Company>
  <LinksUpToDate>false</LinksUpToDate>
  <CharactersWithSpaces>2844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Protokoll</dc:title>
  <dc:subject/>
  <dc:creator>Neill Busse</dc:creator>
  <cp:keywords/>
  <cp:lastModifiedBy>Neill Busse</cp:lastModifiedBy>
  <cp:revision>5</cp:revision>
  <cp:lastPrinted>2015-04-14T12:45:00Z</cp:lastPrinted>
  <dcterms:created xsi:type="dcterms:W3CDTF">2015-04-29T12:10:00Z</dcterms:created>
  <dcterms:modified xsi:type="dcterms:W3CDTF">2015-06-12T13:36:00Z</dcterms:modified>
</cp:coreProperties>
</file>