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8701A5F" w14:textId="77777777" w:rsidR="001904A4" w:rsidRPr="002D49AD" w:rsidRDefault="00F2031C" w:rsidP="00880D75">
      <w:pPr>
        <w:pStyle w:val="berschrift1"/>
        <w:tabs>
          <w:tab w:val="left" w:pos="7810"/>
          <w:tab w:val="left" w:pos="8250"/>
        </w:tabs>
        <w:ind w:right="1260"/>
        <w:rPr>
          <w:lang w:val="en-US"/>
        </w:rPr>
      </w:pPr>
      <w:r w:rsidRPr="002D49AD">
        <w:rPr>
          <w:lang w:val="en-US"/>
        </w:rPr>
        <w:t>Press</w:t>
      </w:r>
      <w:r w:rsidR="00DC3D3D" w:rsidRPr="002D49AD">
        <w:rPr>
          <w:lang w:val="en-US"/>
        </w:rPr>
        <w:t xml:space="preserve"> release</w:t>
      </w:r>
    </w:p>
    <w:p w14:paraId="5FB089C6" w14:textId="77777777" w:rsidR="0050065C" w:rsidRPr="002D49AD" w:rsidRDefault="00BB12BB" w:rsidP="00A95663">
      <w:pPr>
        <w:rPr>
          <w:lang w:val="en-US"/>
        </w:rPr>
      </w:pPr>
      <w:r w:rsidRPr="0050065C">
        <w:rPr>
          <w:noProof/>
          <w:lang w:eastAsia="de-DE"/>
        </w:rPr>
        <mc:AlternateContent>
          <mc:Choice Requires="wps">
            <w:drawing>
              <wp:anchor distT="45720" distB="45720" distL="114300" distR="114300" simplePos="0" relativeHeight="251659264" behindDoc="0" locked="0" layoutInCell="1" allowOverlap="1" wp14:anchorId="222836C1" wp14:editId="7BC952A4">
                <wp:simplePos x="0" y="0"/>
                <wp:positionH relativeFrom="page">
                  <wp:posOffset>5595620</wp:posOffset>
                </wp:positionH>
                <wp:positionV relativeFrom="margin">
                  <wp:posOffset>666750</wp:posOffset>
                </wp:positionV>
                <wp:extent cx="1610995" cy="1571625"/>
                <wp:effectExtent l="0" t="0" r="8255"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10995" cy="1571625"/>
                        </a:xfrm>
                        <a:prstGeom prst="rect">
                          <a:avLst/>
                        </a:prstGeom>
                        <a:solidFill>
                          <a:srgbClr val="FFFFFF"/>
                        </a:solidFill>
                        <a:ln w="9525">
                          <a:noFill/>
                          <a:miter lim="800000"/>
                          <a:headEnd/>
                          <a:tailEnd/>
                        </a:ln>
                      </wps:spPr>
                      <wps:txbx>
                        <w:txbxContent>
                          <w:p w14:paraId="3054C185" w14:textId="77777777" w:rsidR="0050065C" w:rsidRDefault="00B842E0">
                            <w:pPr>
                              <w:rPr>
                                <w:b/>
                                <w:sz w:val="18"/>
                                <w:szCs w:val="18"/>
                              </w:rPr>
                            </w:pPr>
                            <w:r>
                              <w:rPr>
                                <w:b/>
                                <w:sz w:val="18"/>
                                <w:szCs w:val="18"/>
                              </w:rPr>
                              <w:t>Contact</w:t>
                            </w:r>
                          </w:p>
                          <w:p w14:paraId="3E90DA5E"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22836C1" id="_x0000_t202" coordsize="21600,21600" o:spt="202" path="m,l,21600r21600,l21600,xe">
                <v:stroke joinstyle="miter"/>
                <v:path gradientshapeok="t" o:connecttype="rect"/>
              </v:shapetype>
              <v:shape id="Textfeld 2" o:spid="_x0000_s1026" type="#_x0000_t202" style="position:absolute;margin-left:440.6pt;margin-top:52.5pt;width:126.85pt;height:123.75pt;z-index:251659264;visibility:visible;mso-wrap-style:square;mso-width-percent:0;mso-height-percent:200;mso-wrap-distance-left:9pt;mso-wrap-distance-top:3.6pt;mso-wrap-distance-right:9pt;mso-wrap-distance-bottom:3.6pt;mso-position-horizontal:absolute;mso-position-horizontal-relative:page;mso-position-vertical:absolute;mso-position-vertical-relative:margin;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" stroked="f">
                <v:textbox style="mso-fit-shape-to-text:t">
                  <w:txbxContent>
                    <w:p w14:paraId="3054C185" w14:textId="77777777" w:rsidR="0050065C" w:rsidRDefault="00B842E0">
                      <w:pPr>
                        <w:rPr>
                          <w:b/>
                          <w:sz w:val="18"/>
                          <w:szCs w:val="18"/>
                        </w:rPr>
                      </w:pPr>
                      <w:r>
                        <w:rPr>
                          <w:b/>
                          <w:sz w:val="18"/>
                          <w:szCs w:val="18"/>
                        </w:rPr>
                        <w:t>Contact</w:t>
                      </w:r>
                    </w:p>
                    <w:p w14:paraId="3E90DA5E" w14:textId="77777777" w:rsidR="0050065C" w:rsidRPr="000A3196" w:rsidRDefault="0050065C">
                      <w:pPr>
                        <w:rPr>
                          <w:sz w:val="18"/>
                          <w:szCs w:val="18"/>
                        </w:rPr>
                      </w:pPr>
                      <w:r>
                        <w:rPr>
                          <w:sz w:val="18"/>
                          <w:szCs w:val="18"/>
                        </w:rPr>
                        <w:t>Dr. Neill Busse</w:t>
                      </w:r>
                      <w:r>
                        <w:rPr>
                          <w:sz w:val="18"/>
                          <w:szCs w:val="18"/>
                        </w:rPr>
                        <w:br/>
                        <w:t>Press</w:t>
                      </w:r>
                      <w:r w:rsidR="00B842E0">
                        <w:rPr>
                          <w:sz w:val="18"/>
                          <w:szCs w:val="18"/>
                        </w:rPr>
                        <w:t xml:space="preserve"> Officer</w:t>
                      </w:r>
                      <w:r>
                        <w:rPr>
                          <w:sz w:val="18"/>
                          <w:szCs w:val="18"/>
                        </w:rPr>
                        <w:br/>
                        <w:t>Schunk Group</w:t>
                      </w:r>
                      <w:r>
                        <w:rPr>
                          <w:sz w:val="18"/>
                          <w:szCs w:val="18"/>
                        </w:rPr>
                        <w:br/>
                      </w:r>
                      <w:r w:rsidRPr="00DB44A9">
                        <w:rPr>
                          <w:sz w:val="18"/>
                          <w:szCs w:val="18"/>
                        </w:rPr>
                        <w:t>Rodheimer Straße 59</w:t>
                      </w:r>
                      <w:r w:rsidRPr="00DB44A9">
                        <w:rPr>
                          <w:sz w:val="18"/>
                          <w:szCs w:val="18"/>
                        </w:rPr>
                        <w:br/>
                        <w:t>35452 Heuchelheim</w:t>
                      </w:r>
                      <w:r w:rsidRPr="00DB44A9">
                        <w:rPr>
                          <w:sz w:val="18"/>
                          <w:szCs w:val="18"/>
                        </w:rPr>
                        <w:br/>
                      </w:r>
                      <w:r w:rsidR="00B842E0">
                        <w:rPr>
                          <w:sz w:val="18"/>
                          <w:szCs w:val="18"/>
                        </w:rPr>
                        <w:t>Germany</w:t>
                      </w:r>
                      <w:r w:rsidRPr="00DB44A9">
                        <w:rPr>
                          <w:sz w:val="18"/>
                          <w:szCs w:val="18"/>
                        </w:rPr>
                        <w:br/>
                      </w:r>
                      <w:r>
                        <w:rPr>
                          <w:sz w:val="18"/>
                          <w:szCs w:val="18"/>
                        </w:rPr>
                        <w:t>Tel</w:t>
                      </w:r>
                      <w:r w:rsidRPr="00DB44A9">
                        <w:rPr>
                          <w:sz w:val="18"/>
                          <w:szCs w:val="18"/>
                        </w:rPr>
                        <w:t xml:space="preserve"> +49 641 608 </w:t>
                      </w:r>
                      <w:r>
                        <w:rPr>
                          <w:sz w:val="18"/>
                          <w:szCs w:val="18"/>
                        </w:rPr>
                        <w:t>2285</w:t>
                      </w:r>
                      <w:r w:rsidRPr="00DB44A9">
                        <w:rPr>
                          <w:sz w:val="18"/>
                          <w:szCs w:val="18"/>
                        </w:rPr>
                        <w:br/>
                        <w:t xml:space="preserve">Fax +49 641 608 </w:t>
                      </w:r>
                      <w:r w:rsidR="00772877">
                        <w:rPr>
                          <w:sz w:val="18"/>
                          <w:szCs w:val="18"/>
                        </w:rPr>
                        <w:t>28 1759</w:t>
                      </w:r>
                      <w:r w:rsidR="000A3196">
                        <w:rPr>
                          <w:sz w:val="18"/>
                          <w:szCs w:val="18"/>
                        </w:rPr>
                        <w:br/>
                        <w:t>neill.busse@schunk-group.com</w:t>
                      </w:r>
                      <w:r w:rsidRPr="00DB44A9">
                        <w:rPr>
                          <w:sz w:val="18"/>
                          <w:szCs w:val="18"/>
                        </w:rPr>
                        <w:br/>
                        <w:t>www.schunk-group.com</w:t>
                      </w:r>
                    </w:p>
                  </w:txbxContent>
                </v:textbox>
                <w10:wrap type="square" anchorx="page" anchory="margin"/>
              </v:shape>
            </w:pict>
          </mc:Fallback>
        </mc:AlternateContent>
      </w:r>
    </w:p>
    <w:p w14:paraId="12A253EA" w14:textId="4F43B7C2" w:rsidR="006657D6" w:rsidRPr="002D49AD" w:rsidRDefault="002D49AD" w:rsidP="00D54AA8">
      <w:pPr>
        <w:pStyle w:val="berschrift2"/>
        <w:tabs>
          <w:tab w:val="left" w:pos="7480"/>
        </w:tabs>
        <w:spacing w:line="360" w:lineRule="auto"/>
        <w:rPr>
          <w:lang w:val="en-US"/>
        </w:rPr>
      </w:pPr>
      <w:r>
        <w:rPr>
          <w:iCs w:val="0"/>
          <w:lang w:val="en-US"/>
        </w:rPr>
        <w:t>670 Euro for children with cancer</w:t>
      </w:r>
    </w:p>
    <w:p w14:paraId="7879E975" w14:textId="1205EFAC" w:rsidR="00205C59" w:rsidRPr="002D49AD" w:rsidRDefault="002D49AD" w:rsidP="00D54AA8">
      <w:pPr>
        <w:rPr>
          <w:lang w:val="en-US"/>
        </w:rPr>
      </w:pPr>
      <w:r>
        <w:rPr>
          <w:b/>
          <w:bCs/>
          <w:lang w:val="en-US"/>
        </w:rPr>
        <w:t>Schunk working group donates reward for improvement suggestion</w:t>
      </w:r>
      <w:r w:rsidR="00227612" w:rsidRPr="002D49AD">
        <w:rPr>
          <w:b/>
          <w:lang w:val="en-US"/>
        </w:rPr>
        <w:br/>
      </w:r>
    </w:p>
    <w:p w14:paraId="2AEDB197" w14:textId="2E1064C2" w:rsidR="002D49AD" w:rsidRPr="002D49AD" w:rsidRDefault="002D49AD" w:rsidP="002D49AD">
      <w:pPr>
        <w:tabs>
          <w:tab w:val="left" w:pos="7480"/>
        </w:tabs>
        <w:spacing w:line="360" w:lineRule="auto"/>
        <w:rPr>
          <w:b/>
          <w:lang w:val="en-US"/>
        </w:rPr>
      </w:pPr>
      <w:r>
        <w:rPr>
          <w:b/>
          <w:bCs/>
          <w:lang w:val="en-US"/>
        </w:rPr>
        <w:t>Heuchelheim, March 20</w:t>
      </w:r>
      <w:r>
        <w:rPr>
          <w:b/>
          <w:bCs/>
          <w:lang w:val="en-US"/>
        </w:rPr>
        <w:t>, 2018 – Employees of the Heuchelheim-based Schunk Group have received a 500 Euro reward for improving a work process. But instead of dividing the money among themselves, they have donated it to children with cancer.</w:t>
      </w:r>
    </w:p>
    <w:p w14:paraId="5FE1B7AE" w14:textId="77777777" w:rsidR="002D49AD" w:rsidRPr="002D49AD" w:rsidRDefault="002D49AD" w:rsidP="002D49AD">
      <w:pPr>
        <w:tabs>
          <w:tab w:val="left" w:pos="7480"/>
        </w:tabs>
        <w:spacing w:line="360" w:lineRule="auto"/>
        <w:rPr>
          <w:lang w:val="en-US"/>
        </w:rPr>
      </w:pPr>
      <w:r>
        <w:rPr>
          <w:lang w:val="en-US"/>
        </w:rPr>
        <w:t>The service group Product Line Large Formats manufactures semi-finished articles for the Schunk Group’s carbon production, which are later made into carbon brushes for power tools, for instance. The group regularly makes suggestions about how to improve work processes. The tools used for maintenance, for instance, are now directly attached to the saw that cuts the carbon sheets and are thus always within easy reach – just one of the many improvements the group has initiated.</w:t>
      </w:r>
    </w:p>
    <w:p w14:paraId="6C7FD242" w14:textId="71506BCB" w:rsidR="009149EE" w:rsidRDefault="002D49AD" w:rsidP="002D49AD">
      <w:pPr>
        <w:tabs>
          <w:tab w:val="left" w:pos="7480"/>
        </w:tabs>
        <w:spacing w:line="360" w:lineRule="auto"/>
        <w:rPr>
          <w:lang w:val="en-US"/>
        </w:rPr>
      </w:pPr>
      <w:r>
        <w:rPr>
          <w:lang w:val="en-US"/>
        </w:rPr>
        <w:t>In order to encourage and reward employees for their improvement efforts, Schunk awards prizes among all the suggestions. 500 Euro was awarded to the service group Large Formats by means of a draw. “We knew immediately that we wanted to donate the money and that it should benefit children – we thought of the children’s cancer charity straight away,” says Dirk Waldschmidt, metalworker in the service group. That’s why he and his colleagues topped up the donation which meant they were able to hand over 670 Euro to the Elternverein für leukämie- und krebskranke Kinder Gießen e.V. (parents’ association for children with leukemia and cancer in Gießen).</w:t>
      </w:r>
    </w:p>
    <w:p w14:paraId="35FF842C" w14:textId="77777777" w:rsidR="002D49AD" w:rsidRPr="002D49AD" w:rsidRDefault="002D49AD" w:rsidP="002D49AD">
      <w:pPr>
        <w:tabs>
          <w:tab w:val="left" w:pos="7480"/>
        </w:tabs>
        <w:spacing w:line="360" w:lineRule="auto"/>
        <w:rPr>
          <w:b/>
          <w:lang w:val="en-US"/>
        </w:rPr>
      </w:pPr>
      <w:r>
        <w:rPr>
          <w:b/>
          <w:bCs/>
          <w:lang w:val="en-US"/>
        </w:rPr>
        <w:t>Parents association supports children’s cancer ward at university hospital</w:t>
      </w:r>
    </w:p>
    <w:p w14:paraId="6D8984F3" w14:textId="77777777" w:rsidR="002D49AD" w:rsidRPr="002D49AD" w:rsidRDefault="002D49AD" w:rsidP="002D49AD">
      <w:pPr>
        <w:tabs>
          <w:tab w:val="left" w:pos="7480"/>
        </w:tabs>
        <w:spacing w:line="360" w:lineRule="auto"/>
        <w:rPr>
          <w:lang w:val="en-US"/>
        </w:rPr>
      </w:pPr>
      <w:r>
        <w:rPr>
          <w:lang w:val="en-US"/>
        </w:rPr>
        <w:lastRenderedPageBreak/>
        <w:t>“This provides important support for us and for the Peiper children’s ward at the university hospital Gießen – we appreciate every donation!” says Jörg Römer from the parents’ association. Himself the father of a child who was ill but has since recovered, he gives a poignant account of the work of the association.</w:t>
      </w:r>
    </w:p>
    <w:p w14:paraId="4FBE4DFF" w14:textId="77777777" w:rsidR="002D49AD" w:rsidRPr="002D49AD" w:rsidRDefault="002D49AD" w:rsidP="002D49AD">
      <w:pPr>
        <w:tabs>
          <w:tab w:val="left" w:pos="7480"/>
        </w:tabs>
        <w:spacing w:line="360" w:lineRule="auto"/>
        <w:rPr>
          <w:lang w:val="en-US"/>
        </w:rPr>
      </w:pPr>
      <w:r>
        <w:rPr>
          <w:lang w:val="en-US"/>
        </w:rPr>
        <w:t>The parents’ association was established in 1982 by affected parents as a self-help organization to help parents and support children and teenagers suffering from leukemia and cancer. The association has since provided direct and effective support to the “Peiper ward” in Gießen. The parents’ association provides an outpatient service for care at home among other things and employs teachers on the ward. The aim is to improve the situation of children and teenagers in families and during treatment and to boost research into childhood cancer.</w:t>
      </w:r>
    </w:p>
    <w:p w14:paraId="483E925E" w14:textId="51A8F09E" w:rsidR="00CC0D6A" w:rsidRPr="00F31B99" w:rsidRDefault="00CC0D6A" w:rsidP="002D49AD">
      <w:pPr>
        <w:tabs>
          <w:tab w:val="left" w:pos="7480"/>
        </w:tabs>
        <w:spacing w:line="360" w:lineRule="auto"/>
        <w:ind w:right="-6"/>
        <w:rPr>
          <w:lang w:val="en-US"/>
        </w:rPr>
      </w:pPr>
      <w:r w:rsidRPr="00F31B99">
        <w:rPr>
          <w:lang w:val="en-US"/>
        </w:rPr>
        <w:t>(</w:t>
      </w:r>
      <w:r w:rsidR="002D49AD">
        <w:rPr>
          <w:lang w:val="en-US"/>
        </w:rPr>
        <w:t>2,400</w:t>
      </w:r>
      <w:r w:rsidR="00EC15E5" w:rsidRPr="00F31B99">
        <w:rPr>
          <w:lang w:val="en-US"/>
        </w:rPr>
        <w:t xml:space="preserve"> </w:t>
      </w:r>
      <w:r w:rsidR="00DC3D3D" w:rsidRPr="00F31B99">
        <w:rPr>
          <w:lang w:val="en-US"/>
        </w:rPr>
        <w:t>characters inc</w:t>
      </w:r>
      <w:r w:rsidR="00EC15E5" w:rsidRPr="00F31B99">
        <w:rPr>
          <w:lang w:val="en-US"/>
        </w:rPr>
        <w:t xml:space="preserve">l. </w:t>
      </w:r>
      <w:r w:rsidR="00DC3D3D" w:rsidRPr="00F31B99">
        <w:rPr>
          <w:lang w:val="en-US"/>
        </w:rPr>
        <w:t>spaces</w:t>
      </w:r>
      <w:r w:rsidR="00EC15E5" w:rsidRPr="00F31B99">
        <w:rPr>
          <w:lang w:val="en-US"/>
        </w:rPr>
        <w:t>)</w:t>
      </w:r>
    </w:p>
    <w:p w14:paraId="2381F485" w14:textId="77777777" w:rsidR="00225088" w:rsidRPr="00F31B99" w:rsidRDefault="00225088" w:rsidP="00880D75">
      <w:pPr>
        <w:tabs>
          <w:tab w:val="left" w:pos="7810"/>
          <w:tab w:val="left" w:pos="8250"/>
        </w:tabs>
        <w:spacing w:line="360" w:lineRule="auto"/>
        <w:ind w:right="1260"/>
        <w:rPr>
          <w:b/>
          <w:iCs/>
          <w:sz w:val="18"/>
          <w:szCs w:val="18"/>
          <w:lang w:val="en-US"/>
        </w:rPr>
      </w:pPr>
    </w:p>
    <w:p w14:paraId="4B8E5A06" w14:textId="77777777" w:rsidR="005328C5" w:rsidRPr="0050065C" w:rsidRDefault="00F31B99" w:rsidP="00DB4E55">
      <w:pPr>
        <w:tabs>
          <w:tab w:val="left" w:pos="7810"/>
          <w:tab w:val="left" w:pos="8250"/>
        </w:tabs>
        <w:spacing w:line="360" w:lineRule="auto"/>
        <w:ind w:right="-1"/>
        <w:rPr>
          <w:b/>
          <w:iCs/>
          <w:sz w:val="18"/>
          <w:szCs w:val="18"/>
        </w:rPr>
      </w:pPr>
      <w:r>
        <w:rPr>
          <w:b/>
          <w:iCs/>
          <w:sz w:val="18"/>
          <w:szCs w:val="18"/>
        </w:rPr>
        <w:t>Pictures</w:t>
      </w:r>
      <w:r w:rsidR="00921469" w:rsidRPr="0050065C">
        <w:rPr>
          <w:b/>
          <w:iCs/>
          <w:sz w:val="18"/>
          <w:szCs w:val="18"/>
        </w:rPr>
        <w:t>:</w:t>
      </w:r>
    </w:p>
    <w:p w14:paraId="2F206B80" w14:textId="103004E4" w:rsidR="00921469" w:rsidRPr="0050065C" w:rsidRDefault="002D49AD" w:rsidP="00DB4E55">
      <w:pPr>
        <w:tabs>
          <w:tab w:val="left" w:pos="7810"/>
          <w:tab w:val="left" w:pos="8250"/>
        </w:tabs>
        <w:spacing w:line="360" w:lineRule="auto"/>
        <w:ind w:right="-1"/>
        <w:rPr>
          <w:iCs/>
          <w:sz w:val="18"/>
          <w:szCs w:val="18"/>
        </w:rPr>
      </w:pPr>
      <w:r>
        <w:rPr>
          <w:iCs/>
          <w:sz w:val="18"/>
          <w:szCs w:val="18"/>
        </w:rPr>
        <w:t>Press Picture Donation Childrens Cancer Fund</w:t>
      </w:r>
      <w:bookmarkStart w:id="0" w:name="_GoBack"/>
      <w:bookmarkEnd w:id="0"/>
      <w:r w:rsidR="00A95663">
        <w:rPr>
          <w:iCs/>
          <w:sz w:val="18"/>
          <w:szCs w:val="18"/>
        </w:rPr>
        <w:t>.jpg</w:t>
      </w:r>
      <w:r w:rsidR="0050065C">
        <w:rPr>
          <w:iCs/>
          <w:sz w:val="18"/>
          <w:szCs w:val="18"/>
        </w:rPr>
        <w:t xml:space="preserve">: </w:t>
      </w:r>
      <w:r w:rsidRPr="002D49AD">
        <w:rPr>
          <w:iCs/>
          <w:sz w:val="18"/>
          <w:szCs w:val="18"/>
        </w:rPr>
        <w:t>Schunk employees Gunnar Möller, Henning Welk, Dirk Waldschmidt and Oliver Stietz (from left) hand over a donation of 670 Euro to Jörg Römer from the Elternverein für leukämie- und krebskranke Kinder, Gießen e.V. (center; not present: Mario Ehrenberger, Jochen Dietz, Ingo Simon and Benjamin Kaletsch).</w:t>
      </w:r>
    </w:p>
    <w:p w14:paraId="09C8E6BE" w14:textId="77777777" w:rsidR="000E0B62" w:rsidRPr="00B15C14" w:rsidRDefault="000E0B62" w:rsidP="000E0B62">
      <w:pPr>
        <w:tabs>
          <w:tab w:val="left" w:pos="7810"/>
          <w:tab w:val="left" w:pos="8250"/>
        </w:tabs>
        <w:spacing w:line="360" w:lineRule="auto"/>
        <w:ind w:right="-1"/>
        <w:rPr>
          <w:iCs/>
          <w:sz w:val="18"/>
          <w:szCs w:val="18"/>
          <w:lang w:val="en-US"/>
        </w:rPr>
      </w:pPr>
      <w:r w:rsidRPr="00D73FE6">
        <w:rPr>
          <w:iCs/>
          <w:sz w:val="18"/>
          <w:szCs w:val="18"/>
          <w:lang w:val="en-US"/>
        </w:rPr>
        <w:t xml:space="preserve">May be reproduced free of charge. Please name </w:t>
      </w:r>
      <w:r>
        <w:rPr>
          <w:iCs/>
          <w:sz w:val="18"/>
          <w:szCs w:val="18"/>
          <w:lang w:val="en-US"/>
        </w:rPr>
        <w:t>Schunk Group</w:t>
      </w:r>
      <w:r w:rsidRPr="00D73FE6">
        <w:rPr>
          <w:iCs/>
          <w:sz w:val="18"/>
          <w:szCs w:val="18"/>
          <w:lang w:val="en-US"/>
        </w:rPr>
        <w:t xml:space="preserve"> as the source.</w:t>
      </w:r>
    </w:p>
    <w:p w14:paraId="7B48C74F" w14:textId="77777777" w:rsidR="0050065C" w:rsidRPr="000E0B62" w:rsidRDefault="0050065C" w:rsidP="00DB4E55">
      <w:pPr>
        <w:tabs>
          <w:tab w:val="left" w:pos="7810"/>
          <w:tab w:val="left" w:pos="8250"/>
        </w:tabs>
        <w:spacing w:line="360" w:lineRule="auto"/>
        <w:ind w:right="-1"/>
        <w:rPr>
          <w:iCs/>
          <w:lang w:val="en-US"/>
        </w:rPr>
      </w:pPr>
    </w:p>
    <w:p w14:paraId="32131C0F" w14:textId="77777777" w:rsidR="0050065C" w:rsidRPr="00F31B99" w:rsidRDefault="0050065C" w:rsidP="00DB4E55">
      <w:pPr>
        <w:tabs>
          <w:tab w:val="left" w:pos="7810"/>
          <w:tab w:val="left" w:pos="8250"/>
        </w:tabs>
        <w:spacing w:line="360" w:lineRule="auto"/>
        <w:ind w:right="-1"/>
        <w:rPr>
          <w:sz w:val="18"/>
          <w:szCs w:val="18"/>
          <w:lang w:val="en-US"/>
        </w:rPr>
      </w:pPr>
      <w:r w:rsidRPr="00F31B99">
        <w:rPr>
          <w:rFonts w:eastAsia="Times New Roman" w:cs="Calibri"/>
          <w:b/>
          <w:iCs/>
          <w:sz w:val="18"/>
          <w:szCs w:val="18"/>
          <w:lang w:val="en-US" w:eastAsia="de-DE"/>
        </w:rPr>
        <w:t>Schunk Group</w:t>
      </w:r>
      <w:r w:rsidRPr="00F31B99">
        <w:rPr>
          <w:rFonts w:eastAsia="Times New Roman" w:cs="Calibri"/>
          <w:iCs/>
          <w:sz w:val="18"/>
          <w:szCs w:val="18"/>
          <w:lang w:val="en-US" w:eastAsia="de-DE"/>
        </w:rPr>
        <w:br/>
      </w:r>
      <w:r w:rsidR="00D24F07" w:rsidRPr="00D24F07">
        <w:rPr>
          <w:rFonts w:eastAsia="Times New Roman" w:cs="Calibri"/>
          <w:iCs/>
          <w:sz w:val="18"/>
          <w:szCs w:val="18"/>
          <w:lang w:val="en-US" w:eastAsia="de-DE"/>
        </w:rPr>
        <w:t>The Schunk Group is an internationally operating technology company with more than 8,000 employees in 29 countries. The company offers a broad spectrum of products and services in the fields of carbon technology and ceramics, environmental simulation and air conditioning, sintered metal and ultrasonic welding. In 2016, the Schunk Group achieved a turnover of 1.1 billion euros.</w:t>
      </w:r>
    </w:p>
    <w:sectPr w:rsidR="0050065C" w:rsidRPr="00F31B99" w:rsidSect="00D54AA8">
      <w:headerReference w:type="default" r:id="rId10"/>
      <w:footerReference w:type="default" r:id="rId11"/>
      <w:headerReference w:type="first" r:id="rId12"/>
      <w:footerReference w:type="first" r:id="rId13"/>
      <w:pgSz w:w="11906" w:h="16838" w:code="9"/>
      <w:pgMar w:top="3403" w:right="3826" w:bottom="1134" w:left="1418" w:header="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C9F6CD" w14:textId="77777777" w:rsidR="00865331" w:rsidRDefault="00865331" w:rsidP="00437FEE">
      <w:pPr>
        <w:spacing w:after="0"/>
      </w:pPr>
      <w:r>
        <w:separator/>
      </w:r>
    </w:p>
  </w:endnote>
  <w:endnote w:type="continuationSeparator" w:id="0">
    <w:p w14:paraId="3F81A47F" w14:textId="77777777" w:rsidR="00865331" w:rsidRDefault="00865331" w:rsidP="00437FE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79DE64" w14:textId="3A140C1B" w:rsidR="00994DDC" w:rsidRPr="0050065C" w:rsidRDefault="00994DDC" w:rsidP="0050065C">
    <w:pPr>
      <w:pStyle w:val="Fuzeile"/>
      <w:ind w:right="-2268"/>
      <w:jc w:val="right"/>
    </w:pPr>
    <w:r w:rsidRPr="0050065C">
      <w:fldChar w:fldCharType="begin"/>
    </w:r>
    <w:r w:rsidRPr="0050065C">
      <w:instrText>PAGE  \* Arabic  \* MERGEFORMAT</w:instrText>
    </w:r>
    <w:r w:rsidRPr="0050065C">
      <w:fldChar w:fldCharType="separate"/>
    </w:r>
    <w:r w:rsidR="002D49AD">
      <w:rPr>
        <w:noProof/>
      </w:rPr>
      <w:t>2</w:t>
    </w:r>
    <w:r w:rsidRPr="0050065C">
      <w:fldChar w:fldCharType="end"/>
    </w:r>
    <w:r w:rsidRPr="0050065C">
      <w:t xml:space="preserve"> / </w:t>
    </w:r>
    <w:r w:rsidR="002D49AD">
      <w:fldChar w:fldCharType="begin"/>
    </w:r>
    <w:r w:rsidR="002D49AD">
      <w:instrText>NUMPAGES  \* Arabic  \* MERGEFORMAT</w:instrText>
    </w:r>
    <w:r w:rsidR="002D49AD">
      <w:fldChar w:fldCharType="separate"/>
    </w:r>
    <w:r w:rsidR="002D49AD">
      <w:rPr>
        <w:noProof/>
      </w:rPr>
      <w:t>2</w:t>
    </w:r>
    <w:r w:rsidR="002D49AD">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35BE46" w14:textId="77777777" w:rsidR="00994DDC" w:rsidRDefault="00994DDC" w:rsidP="000D47D5">
    <w:pPr>
      <w:pStyle w:val="Fuzeile"/>
      <w:jc w:val="right"/>
      <w:rPr>
        <w:b/>
      </w:rPr>
    </w:pPr>
    <w:r>
      <w:t xml:space="preserve">Seite </w:t>
    </w:r>
    <w:r>
      <w:rPr>
        <w:b/>
      </w:rPr>
      <w:fldChar w:fldCharType="begin"/>
    </w:r>
    <w:r>
      <w:rPr>
        <w:b/>
      </w:rPr>
      <w:instrText>PAGE  \* Arabic  \* MERGEFORMAT</w:instrText>
    </w:r>
    <w:r>
      <w:rPr>
        <w:b/>
      </w:rPr>
      <w:fldChar w:fldCharType="separate"/>
    </w:r>
    <w:r>
      <w:rPr>
        <w:b/>
        <w:noProof/>
      </w:rPr>
      <w:t>1</w:t>
    </w:r>
    <w:r>
      <w:rPr>
        <w:b/>
      </w:rPr>
      <w:fldChar w:fldCharType="end"/>
    </w:r>
    <w:r>
      <w:rPr>
        <w:b/>
      </w:rPr>
      <w:t xml:space="preserve"> / </w:t>
    </w:r>
    <w:r>
      <w:rPr>
        <w:b/>
      </w:rPr>
      <w:fldChar w:fldCharType="begin"/>
    </w:r>
    <w:r>
      <w:rPr>
        <w:b/>
      </w:rPr>
      <w:instrText>NUMPAGES  \* Arabic  \* MERGEFORMAT</w:instrText>
    </w:r>
    <w:r>
      <w:rPr>
        <w:b/>
      </w:rPr>
      <w:fldChar w:fldCharType="separate"/>
    </w:r>
    <w:r w:rsidR="00865331">
      <w:rPr>
        <w:b/>
        <w:noProof/>
      </w:rPr>
      <w:t>2</w:t>
    </w:r>
    <w:r>
      <w:rPr>
        <w:b/>
      </w:rPr>
      <w:fldChar w:fldCharType="end"/>
    </w:r>
  </w:p>
  <w:p w14:paraId="3BD1437E" w14:textId="77777777" w:rsidR="00994DDC" w:rsidRDefault="00994DDC">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74D3583" w14:textId="77777777" w:rsidR="00865331" w:rsidRDefault="00865331" w:rsidP="00437FEE">
      <w:pPr>
        <w:spacing w:after="0"/>
      </w:pPr>
      <w:r>
        <w:separator/>
      </w:r>
    </w:p>
  </w:footnote>
  <w:footnote w:type="continuationSeparator" w:id="0">
    <w:p w14:paraId="2970D8BF" w14:textId="77777777" w:rsidR="00865331" w:rsidRDefault="00865331" w:rsidP="00437FEE">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15F1F5" w14:textId="77777777" w:rsidR="00994DDC" w:rsidRDefault="00DE6A56" w:rsidP="00F32D20">
    <w:pPr>
      <w:pStyle w:val="Kopfzeile"/>
      <w:jc w:val="right"/>
    </w:pPr>
    <w:r>
      <w:rPr>
        <w:noProof/>
        <w:lang w:eastAsia="de-DE"/>
      </w:rPr>
      <w:drawing>
        <wp:anchor distT="0" distB="0" distL="114300" distR="114300" simplePos="0" relativeHeight="251658240" behindDoc="1" locked="1" layoutInCell="1" allowOverlap="0" wp14:anchorId="3F753032" wp14:editId="0DC6D019">
          <wp:simplePos x="0" y="0"/>
          <wp:positionH relativeFrom="page">
            <wp:posOffset>360045</wp:posOffset>
          </wp:positionH>
          <wp:positionV relativeFrom="page">
            <wp:posOffset>360045</wp:posOffset>
          </wp:positionV>
          <wp:extent cx="2581275" cy="1400175"/>
          <wp:effectExtent l="0" t="0" r="0" b="9525"/>
          <wp:wrapNone/>
          <wp:docPr id="5" name="Bild 23"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42" w:rightFromText="142" w:vertAnchor="text" w:tblpY="2354"/>
      <w:tblOverlap w:val="never"/>
      <w:tblW w:w="0" w:type="auto"/>
      <w:tblLook w:val="01E0" w:firstRow="1" w:lastRow="1" w:firstColumn="1" w:lastColumn="1" w:noHBand="0" w:noVBand="0"/>
    </w:tblPr>
    <w:tblGrid>
      <w:gridCol w:w="5670"/>
    </w:tblGrid>
    <w:tr w:rsidR="00994DDC" w14:paraId="106C49C6" w14:textId="77777777" w:rsidTr="00ED35D6">
      <w:trPr>
        <w:trHeight w:val="357"/>
      </w:trPr>
      <w:tc>
        <w:tcPr>
          <w:tcW w:w="5670" w:type="dxa"/>
        </w:tcPr>
        <w:p w14:paraId="2B5C566C" w14:textId="77777777" w:rsidR="00994DDC" w:rsidRPr="00ED35D6" w:rsidRDefault="00994DDC" w:rsidP="00ED35D6">
          <w:pPr>
            <w:pStyle w:val="Kopfzeile"/>
            <w:jc w:val="right"/>
            <w:rPr>
              <w:b/>
              <w:sz w:val="24"/>
              <w:szCs w:val="24"/>
            </w:rPr>
          </w:pPr>
          <w:r w:rsidRPr="00ED35D6">
            <w:rPr>
              <w:b/>
              <w:sz w:val="24"/>
              <w:szCs w:val="24"/>
            </w:rPr>
            <w:t>Dokumenttitel</w:t>
          </w:r>
        </w:p>
      </w:tc>
    </w:tr>
  </w:tbl>
  <w:p w14:paraId="2556F0EC" w14:textId="77777777" w:rsidR="00994DDC" w:rsidRDefault="00DE6A56">
    <w:pPr>
      <w:pStyle w:val="Kopfzeile"/>
    </w:pPr>
    <w:r>
      <w:rPr>
        <w:noProof/>
        <w:lang w:eastAsia="de-DE"/>
      </w:rPr>
      <w:drawing>
        <wp:anchor distT="0" distB="0" distL="114300" distR="114300" simplePos="0" relativeHeight="251657216" behindDoc="1" locked="0" layoutInCell="1" allowOverlap="1" wp14:anchorId="1F2A1212" wp14:editId="2C03FEDA">
          <wp:simplePos x="0" y="0"/>
          <wp:positionH relativeFrom="column">
            <wp:posOffset>-544195</wp:posOffset>
          </wp:positionH>
          <wp:positionV relativeFrom="paragraph">
            <wp:posOffset>371475</wp:posOffset>
          </wp:positionV>
          <wp:extent cx="2581275" cy="1400175"/>
          <wp:effectExtent l="0" t="0" r="0" b="9525"/>
          <wp:wrapNone/>
          <wp:docPr id="6" name="Bild 21" descr="schunk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schunk_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81275" cy="140017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0"/>
    <w:multiLevelType w:val="singleLevel"/>
    <w:tmpl w:val="D7C2AFFA"/>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FFFFFF81"/>
    <w:multiLevelType w:val="singleLevel"/>
    <w:tmpl w:val="BEA2D5D2"/>
    <w:lvl w:ilvl="0">
      <w:start w:val="1"/>
      <w:numFmt w:val="bullet"/>
      <w:lvlText w:val=""/>
      <w:lvlJc w:val="left"/>
      <w:pPr>
        <w:tabs>
          <w:tab w:val="num" w:pos="1209"/>
        </w:tabs>
        <w:ind w:left="1209" w:hanging="360"/>
      </w:pPr>
      <w:rPr>
        <w:rFonts w:ascii="Symbol" w:hAnsi="Symbol" w:hint="default"/>
      </w:rPr>
    </w:lvl>
  </w:abstractNum>
  <w:abstractNum w:abstractNumId="2" w15:restartNumberingAfterBreak="0">
    <w:nsid w:val="FFFFFF82"/>
    <w:multiLevelType w:val="singleLevel"/>
    <w:tmpl w:val="74D2114A"/>
    <w:lvl w:ilvl="0">
      <w:start w:val="1"/>
      <w:numFmt w:val="bullet"/>
      <w:lvlText w:val=""/>
      <w:lvlJc w:val="left"/>
      <w:pPr>
        <w:tabs>
          <w:tab w:val="num" w:pos="926"/>
        </w:tabs>
        <w:ind w:left="926" w:hanging="360"/>
      </w:pPr>
      <w:rPr>
        <w:rFonts w:ascii="Symbol" w:hAnsi="Symbol" w:hint="default"/>
      </w:rPr>
    </w:lvl>
  </w:abstractNum>
  <w:abstractNum w:abstractNumId="3" w15:restartNumberingAfterBreak="0">
    <w:nsid w:val="FFFFFF83"/>
    <w:multiLevelType w:val="singleLevel"/>
    <w:tmpl w:val="0F0ECBBC"/>
    <w:lvl w:ilvl="0">
      <w:start w:val="1"/>
      <w:numFmt w:val="bullet"/>
      <w:lvlText w:val=""/>
      <w:lvlJc w:val="left"/>
      <w:pPr>
        <w:tabs>
          <w:tab w:val="num" w:pos="643"/>
        </w:tabs>
        <w:ind w:left="643" w:hanging="360"/>
      </w:pPr>
      <w:rPr>
        <w:rFonts w:ascii="Symbol" w:hAnsi="Symbol" w:hint="default"/>
      </w:rPr>
    </w:lvl>
  </w:abstractNum>
  <w:abstractNum w:abstractNumId="4" w15:restartNumberingAfterBreak="0">
    <w:nsid w:val="FFFFFF89"/>
    <w:multiLevelType w:val="singleLevel"/>
    <w:tmpl w:val="77767DF2"/>
    <w:lvl w:ilvl="0">
      <w:start w:val="1"/>
      <w:numFmt w:val="bullet"/>
      <w:lvlText w:val=""/>
      <w:lvlJc w:val="left"/>
      <w:pPr>
        <w:tabs>
          <w:tab w:val="num" w:pos="360"/>
        </w:tabs>
        <w:ind w:left="360" w:hanging="360"/>
      </w:pPr>
      <w:rPr>
        <w:rFonts w:ascii="Symbol" w:hAnsi="Symbol" w:hint="default"/>
      </w:rPr>
    </w:lvl>
  </w:abstractNum>
  <w:num w:numId="1">
    <w:abstractNumId w:val="4"/>
  </w:num>
  <w:num w:numId="2">
    <w:abstractNumId w:val="3"/>
  </w:num>
  <w:num w:numId="3">
    <w:abstractNumId w:val="2"/>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65331"/>
    <w:rsid w:val="000017B1"/>
    <w:rsid w:val="00003BBF"/>
    <w:rsid w:val="000128E4"/>
    <w:rsid w:val="00020346"/>
    <w:rsid w:val="000326FA"/>
    <w:rsid w:val="0004007C"/>
    <w:rsid w:val="00042B9F"/>
    <w:rsid w:val="0004443D"/>
    <w:rsid w:val="0004521F"/>
    <w:rsid w:val="0004539F"/>
    <w:rsid w:val="0005010A"/>
    <w:rsid w:val="00050F6C"/>
    <w:rsid w:val="00054F03"/>
    <w:rsid w:val="00066847"/>
    <w:rsid w:val="000705D6"/>
    <w:rsid w:val="0008285E"/>
    <w:rsid w:val="00085F9E"/>
    <w:rsid w:val="0009229C"/>
    <w:rsid w:val="00095B2D"/>
    <w:rsid w:val="000A3196"/>
    <w:rsid w:val="000A509B"/>
    <w:rsid w:val="000B208E"/>
    <w:rsid w:val="000C3C6C"/>
    <w:rsid w:val="000C6EB4"/>
    <w:rsid w:val="000D243D"/>
    <w:rsid w:val="000D47D5"/>
    <w:rsid w:val="000D6B46"/>
    <w:rsid w:val="000D70E4"/>
    <w:rsid w:val="000D7FA3"/>
    <w:rsid w:val="000E0B62"/>
    <w:rsid w:val="000E107E"/>
    <w:rsid w:val="000E507E"/>
    <w:rsid w:val="000F039F"/>
    <w:rsid w:val="001109D5"/>
    <w:rsid w:val="0011233D"/>
    <w:rsid w:val="001157C7"/>
    <w:rsid w:val="00117139"/>
    <w:rsid w:val="00122AE2"/>
    <w:rsid w:val="00130445"/>
    <w:rsid w:val="001340E7"/>
    <w:rsid w:val="00140212"/>
    <w:rsid w:val="00146D1F"/>
    <w:rsid w:val="001502C8"/>
    <w:rsid w:val="00155BF1"/>
    <w:rsid w:val="00165457"/>
    <w:rsid w:val="001753B1"/>
    <w:rsid w:val="001813EC"/>
    <w:rsid w:val="00183BF2"/>
    <w:rsid w:val="001904A4"/>
    <w:rsid w:val="00190A4C"/>
    <w:rsid w:val="001952B4"/>
    <w:rsid w:val="00197662"/>
    <w:rsid w:val="001B5746"/>
    <w:rsid w:val="001C47C8"/>
    <w:rsid w:val="001D0730"/>
    <w:rsid w:val="001D3225"/>
    <w:rsid w:val="001D3BA9"/>
    <w:rsid w:val="0020031F"/>
    <w:rsid w:val="002038C7"/>
    <w:rsid w:val="00205C59"/>
    <w:rsid w:val="00211D52"/>
    <w:rsid w:val="0021202D"/>
    <w:rsid w:val="00213330"/>
    <w:rsid w:val="00225088"/>
    <w:rsid w:val="002268A1"/>
    <w:rsid w:val="00226D3E"/>
    <w:rsid w:val="00227612"/>
    <w:rsid w:val="002324E1"/>
    <w:rsid w:val="00235EAD"/>
    <w:rsid w:val="00236F92"/>
    <w:rsid w:val="00240D91"/>
    <w:rsid w:val="0024266E"/>
    <w:rsid w:val="00255C44"/>
    <w:rsid w:val="002765CD"/>
    <w:rsid w:val="0028031B"/>
    <w:rsid w:val="00282A17"/>
    <w:rsid w:val="002A582C"/>
    <w:rsid w:val="002A6C0F"/>
    <w:rsid w:val="002B1D60"/>
    <w:rsid w:val="002B5834"/>
    <w:rsid w:val="002C5B3B"/>
    <w:rsid w:val="002C5B8B"/>
    <w:rsid w:val="002C6D7D"/>
    <w:rsid w:val="002D202A"/>
    <w:rsid w:val="002D329B"/>
    <w:rsid w:val="002D49AD"/>
    <w:rsid w:val="002E52DE"/>
    <w:rsid w:val="002E619A"/>
    <w:rsid w:val="002F1E75"/>
    <w:rsid w:val="003007D8"/>
    <w:rsid w:val="00301809"/>
    <w:rsid w:val="003075C5"/>
    <w:rsid w:val="00311299"/>
    <w:rsid w:val="0031743E"/>
    <w:rsid w:val="00320D60"/>
    <w:rsid w:val="00320E65"/>
    <w:rsid w:val="00331CB6"/>
    <w:rsid w:val="00335001"/>
    <w:rsid w:val="003539C6"/>
    <w:rsid w:val="00357484"/>
    <w:rsid w:val="00370498"/>
    <w:rsid w:val="00375D8E"/>
    <w:rsid w:val="003811CF"/>
    <w:rsid w:val="003851F4"/>
    <w:rsid w:val="00391731"/>
    <w:rsid w:val="003A1F4E"/>
    <w:rsid w:val="003A213F"/>
    <w:rsid w:val="003A6CDD"/>
    <w:rsid w:val="003B51E3"/>
    <w:rsid w:val="003B546F"/>
    <w:rsid w:val="003B6956"/>
    <w:rsid w:val="003B6F8E"/>
    <w:rsid w:val="003C6DD6"/>
    <w:rsid w:val="003C797C"/>
    <w:rsid w:val="003D33F3"/>
    <w:rsid w:val="003D4E11"/>
    <w:rsid w:val="003D7040"/>
    <w:rsid w:val="003E1746"/>
    <w:rsid w:val="003E2EC1"/>
    <w:rsid w:val="003E5253"/>
    <w:rsid w:val="003F7055"/>
    <w:rsid w:val="003F7293"/>
    <w:rsid w:val="0040799D"/>
    <w:rsid w:val="0042751B"/>
    <w:rsid w:val="00427822"/>
    <w:rsid w:val="00432705"/>
    <w:rsid w:val="00433F84"/>
    <w:rsid w:val="00436EFA"/>
    <w:rsid w:val="00437FEE"/>
    <w:rsid w:val="00446786"/>
    <w:rsid w:val="00447B2C"/>
    <w:rsid w:val="00456781"/>
    <w:rsid w:val="00464FB9"/>
    <w:rsid w:val="004724E5"/>
    <w:rsid w:val="00481B1D"/>
    <w:rsid w:val="00492BF4"/>
    <w:rsid w:val="0049469E"/>
    <w:rsid w:val="004A1E2E"/>
    <w:rsid w:val="004A3257"/>
    <w:rsid w:val="004A54EC"/>
    <w:rsid w:val="004A6879"/>
    <w:rsid w:val="004B12CA"/>
    <w:rsid w:val="004B26B3"/>
    <w:rsid w:val="004B3320"/>
    <w:rsid w:val="004D34BB"/>
    <w:rsid w:val="004F3E92"/>
    <w:rsid w:val="00500038"/>
    <w:rsid w:val="0050065C"/>
    <w:rsid w:val="00506765"/>
    <w:rsid w:val="00513963"/>
    <w:rsid w:val="00523802"/>
    <w:rsid w:val="00523AC0"/>
    <w:rsid w:val="00530AB8"/>
    <w:rsid w:val="005328C5"/>
    <w:rsid w:val="0054042F"/>
    <w:rsid w:val="00541578"/>
    <w:rsid w:val="00550745"/>
    <w:rsid w:val="005566B3"/>
    <w:rsid w:val="00557AAB"/>
    <w:rsid w:val="00563EF0"/>
    <w:rsid w:val="00576399"/>
    <w:rsid w:val="00577E07"/>
    <w:rsid w:val="005844C1"/>
    <w:rsid w:val="00584971"/>
    <w:rsid w:val="005936EE"/>
    <w:rsid w:val="00596E0A"/>
    <w:rsid w:val="005A2076"/>
    <w:rsid w:val="005A5849"/>
    <w:rsid w:val="005A606C"/>
    <w:rsid w:val="005B19D9"/>
    <w:rsid w:val="005B58CE"/>
    <w:rsid w:val="005C1748"/>
    <w:rsid w:val="005C3BA8"/>
    <w:rsid w:val="005D2596"/>
    <w:rsid w:val="005D4CB0"/>
    <w:rsid w:val="005D7872"/>
    <w:rsid w:val="005E2E39"/>
    <w:rsid w:val="005F1E1F"/>
    <w:rsid w:val="006006AF"/>
    <w:rsid w:val="00604FA1"/>
    <w:rsid w:val="006055A4"/>
    <w:rsid w:val="0061103E"/>
    <w:rsid w:val="0061121A"/>
    <w:rsid w:val="00613DA2"/>
    <w:rsid w:val="0061585C"/>
    <w:rsid w:val="00620FD2"/>
    <w:rsid w:val="00622E8E"/>
    <w:rsid w:val="006345A3"/>
    <w:rsid w:val="006346D4"/>
    <w:rsid w:val="00642DED"/>
    <w:rsid w:val="00653E98"/>
    <w:rsid w:val="00656039"/>
    <w:rsid w:val="006657D6"/>
    <w:rsid w:val="00667316"/>
    <w:rsid w:val="00667F7D"/>
    <w:rsid w:val="006702A6"/>
    <w:rsid w:val="0067722A"/>
    <w:rsid w:val="00681F5F"/>
    <w:rsid w:val="00682681"/>
    <w:rsid w:val="00685FA1"/>
    <w:rsid w:val="0069258F"/>
    <w:rsid w:val="0069582B"/>
    <w:rsid w:val="00696457"/>
    <w:rsid w:val="006B1CE9"/>
    <w:rsid w:val="006B3276"/>
    <w:rsid w:val="006B57AB"/>
    <w:rsid w:val="006C3575"/>
    <w:rsid w:val="006C3F00"/>
    <w:rsid w:val="006D47C4"/>
    <w:rsid w:val="006D5274"/>
    <w:rsid w:val="006D6D45"/>
    <w:rsid w:val="0071230C"/>
    <w:rsid w:val="007163B1"/>
    <w:rsid w:val="00754A54"/>
    <w:rsid w:val="00772877"/>
    <w:rsid w:val="007753D5"/>
    <w:rsid w:val="00780BDF"/>
    <w:rsid w:val="007A0579"/>
    <w:rsid w:val="007A1785"/>
    <w:rsid w:val="007C08EB"/>
    <w:rsid w:val="007C13C3"/>
    <w:rsid w:val="007C2040"/>
    <w:rsid w:val="007C36C2"/>
    <w:rsid w:val="007D2A88"/>
    <w:rsid w:val="007D569A"/>
    <w:rsid w:val="007E3B5E"/>
    <w:rsid w:val="007E4629"/>
    <w:rsid w:val="007E5255"/>
    <w:rsid w:val="008010AA"/>
    <w:rsid w:val="00824572"/>
    <w:rsid w:val="00827D90"/>
    <w:rsid w:val="00827F3E"/>
    <w:rsid w:val="00833145"/>
    <w:rsid w:val="008448F3"/>
    <w:rsid w:val="00847D40"/>
    <w:rsid w:val="00860AC7"/>
    <w:rsid w:val="008645CD"/>
    <w:rsid w:val="00865331"/>
    <w:rsid w:val="00871636"/>
    <w:rsid w:val="00875208"/>
    <w:rsid w:val="008758C2"/>
    <w:rsid w:val="00880D75"/>
    <w:rsid w:val="00887379"/>
    <w:rsid w:val="00895FD8"/>
    <w:rsid w:val="008A5C16"/>
    <w:rsid w:val="008B3162"/>
    <w:rsid w:val="008C0968"/>
    <w:rsid w:val="008C14EC"/>
    <w:rsid w:val="008C5394"/>
    <w:rsid w:val="008C7772"/>
    <w:rsid w:val="008D0DFE"/>
    <w:rsid w:val="008D61EF"/>
    <w:rsid w:val="008F00AD"/>
    <w:rsid w:val="008F1AEA"/>
    <w:rsid w:val="0090124C"/>
    <w:rsid w:val="0090562D"/>
    <w:rsid w:val="00905B67"/>
    <w:rsid w:val="009144C8"/>
    <w:rsid w:val="009149EE"/>
    <w:rsid w:val="00921469"/>
    <w:rsid w:val="00923425"/>
    <w:rsid w:val="00927510"/>
    <w:rsid w:val="009363B6"/>
    <w:rsid w:val="00951141"/>
    <w:rsid w:val="00955012"/>
    <w:rsid w:val="0096059C"/>
    <w:rsid w:val="009622AB"/>
    <w:rsid w:val="009838FA"/>
    <w:rsid w:val="00984C3C"/>
    <w:rsid w:val="00985A17"/>
    <w:rsid w:val="00994DDC"/>
    <w:rsid w:val="009A23A5"/>
    <w:rsid w:val="009A2C7A"/>
    <w:rsid w:val="009B18C2"/>
    <w:rsid w:val="009B200A"/>
    <w:rsid w:val="009B594D"/>
    <w:rsid w:val="009B5B54"/>
    <w:rsid w:val="009B6442"/>
    <w:rsid w:val="009D3247"/>
    <w:rsid w:val="009E2F3B"/>
    <w:rsid w:val="009F7CB8"/>
    <w:rsid w:val="00A1133B"/>
    <w:rsid w:val="00A3251C"/>
    <w:rsid w:val="00A42200"/>
    <w:rsid w:val="00A4240D"/>
    <w:rsid w:val="00A4399A"/>
    <w:rsid w:val="00A4667D"/>
    <w:rsid w:val="00A52B06"/>
    <w:rsid w:val="00A53767"/>
    <w:rsid w:val="00A607D0"/>
    <w:rsid w:val="00A62BFD"/>
    <w:rsid w:val="00A64B7F"/>
    <w:rsid w:val="00A657C0"/>
    <w:rsid w:val="00A66565"/>
    <w:rsid w:val="00A70096"/>
    <w:rsid w:val="00A70DD7"/>
    <w:rsid w:val="00A73B42"/>
    <w:rsid w:val="00A9188C"/>
    <w:rsid w:val="00A937C2"/>
    <w:rsid w:val="00A95186"/>
    <w:rsid w:val="00A95663"/>
    <w:rsid w:val="00A970C2"/>
    <w:rsid w:val="00A9720F"/>
    <w:rsid w:val="00AA4982"/>
    <w:rsid w:val="00AA7878"/>
    <w:rsid w:val="00AB0559"/>
    <w:rsid w:val="00AB4AB1"/>
    <w:rsid w:val="00AB60C2"/>
    <w:rsid w:val="00AD03BB"/>
    <w:rsid w:val="00AD6D9E"/>
    <w:rsid w:val="00AE297C"/>
    <w:rsid w:val="00AE5C5F"/>
    <w:rsid w:val="00AE7567"/>
    <w:rsid w:val="00AF1E27"/>
    <w:rsid w:val="00AF379F"/>
    <w:rsid w:val="00AF7F3A"/>
    <w:rsid w:val="00B009E0"/>
    <w:rsid w:val="00B239CD"/>
    <w:rsid w:val="00B25DE2"/>
    <w:rsid w:val="00B631D6"/>
    <w:rsid w:val="00B651E0"/>
    <w:rsid w:val="00B65B56"/>
    <w:rsid w:val="00B67DB8"/>
    <w:rsid w:val="00B73DBE"/>
    <w:rsid w:val="00B842E0"/>
    <w:rsid w:val="00B85ED2"/>
    <w:rsid w:val="00B86065"/>
    <w:rsid w:val="00B91162"/>
    <w:rsid w:val="00B9232C"/>
    <w:rsid w:val="00BA50FB"/>
    <w:rsid w:val="00BA6F6D"/>
    <w:rsid w:val="00BB12BB"/>
    <w:rsid w:val="00BC030C"/>
    <w:rsid w:val="00BC7BA0"/>
    <w:rsid w:val="00BD31BB"/>
    <w:rsid w:val="00BD7FC9"/>
    <w:rsid w:val="00BE2D2C"/>
    <w:rsid w:val="00BE3F4F"/>
    <w:rsid w:val="00BF2ED8"/>
    <w:rsid w:val="00BF61EA"/>
    <w:rsid w:val="00C06513"/>
    <w:rsid w:val="00C07039"/>
    <w:rsid w:val="00C136E4"/>
    <w:rsid w:val="00C20581"/>
    <w:rsid w:val="00C215FE"/>
    <w:rsid w:val="00C2178F"/>
    <w:rsid w:val="00C260D7"/>
    <w:rsid w:val="00C34B5F"/>
    <w:rsid w:val="00C52C22"/>
    <w:rsid w:val="00C60943"/>
    <w:rsid w:val="00C62682"/>
    <w:rsid w:val="00C74221"/>
    <w:rsid w:val="00C76BB4"/>
    <w:rsid w:val="00C823C4"/>
    <w:rsid w:val="00C84324"/>
    <w:rsid w:val="00CB2817"/>
    <w:rsid w:val="00CC0D6A"/>
    <w:rsid w:val="00CC3554"/>
    <w:rsid w:val="00CC3F42"/>
    <w:rsid w:val="00CC4732"/>
    <w:rsid w:val="00CC6392"/>
    <w:rsid w:val="00CD42F2"/>
    <w:rsid w:val="00CD7367"/>
    <w:rsid w:val="00CF070D"/>
    <w:rsid w:val="00CF4E6F"/>
    <w:rsid w:val="00CF591F"/>
    <w:rsid w:val="00D214BC"/>
    <w:rsid w:val="00D21FB9"/>
    <w:rsid w:val="00D24F07"/>
    <w:rsid w:val="00D26382"/>
    <w:rsid w:val="00D31E8C"/>
    <w:rsid w:val="00D32FCC"/>
    <w:rsid w:val="00D4186B"/>
    <w:rsid w:val="00D45E56"/>
    <w:rsid w:val="00D475D0"/>
    <w:rsid w:val="00D534CE"/>
    <w:rsid w:val="00D54AA8"/>
    <w:rsid w:val="00D575A4"/>
    <w:rsid w:val="00D62069"/>
    <w:rsid w:val="00D657B3"/>
    <w:rsid w:val="00D709D4"/>
    <w:rsid w:val="00D733E4"/>
    <w:rsid w:val="00D91EDE"/>
    <w:rsid w:val="00DA51AC"/>
    <w:rsid w:val="00DB4E55"/>
    <w:rsid w:val="00DB4EC7"/>
    <w:rsid w:val="00DC3D3D"/>
    <w:rsid w:val="00DC7968"/>
    <w:rsid w:val="00DD0F97"/>
    <w:rsid w:val="00DD4D73"/>
    <w:rsid w:val="00DE2B4C"/>
    <w:rsid w:val="00DE329A"/>
    <w:rsid w:val="00DE6A56"/>
    <w:rsid w:val="00DF07DF"/>
    <w:rsid w:val="00DF1AA1"/>
    <w:rsid w:val="00DF274B"/>
    <w:rsid w:val="00DF2C66"/>
    <w:rsid w:val="00E100C8"/>
    <w:rsid w:val="00E11CB7"/>
    <w:rsid w:val="00E16D58"/>
    <w:rsid w:val="00E314AC"/>
    <w:rsid w:val="00E40A14"/>
    <w:rsid w:val="00E4419E"/>
    <w:rsid w:val="00E4558A"/>
    <w:rsid w:val="00E50627"/>
    <w:rsid w:val="00E6166A"/>
    <w:rsid w:val="00E707F4"/>
    <w:rsid w:val="00E70B60"/>
    <w:rsid w:val="00E8020D"/>
    <w:rsid w:val="00E809C5"/>
    <w:rsid w:val="00E812D9"/>
    <w:rsid w:val="00E86E07"/>
    <w:rsid w:val="00E95DCB"/>
    <w:rsid w:val="00EA74DA"/>
    <w:rsid w:val="00EC15E5"/>
    <w:rsid w:val="00EC336B"/>
    <w:rsid w:val="00EC5A4D"/>
    <w:rsid w:val="00EC760F"/>
    <w:rsid w:val="00ED35D6"/>
    <w:rsid w:val="00EE3CD9"/>
    <w:rsid w:val="00EF20FE"/>
    <w:rsid w:val="00EF4254"/>
    <w:rsid w:val="00EF6327"/>
    <w:rsid w:val="00F01DB0"/>
    <w:rsid w:val="00F03747"/>
    <w:rsid w:val="00F04D28"/>
    <w:rsid w:val="00F072F7"/>
    <w:rsid w:val="00F101EB"/>
    <w:rsid w:val="00F140E3"/>
    <w:rsid w:val="00F14106"/>
    <w:rsid w:val="00F2031C"/>
    <w:rsid w:val="00F22408"/>
    <w:rsid w:val="00F22DBF"/>
    <w:rsid w:val="00F31B99"/>
    <w:rsid w:val="00F32516"/>
    <w:rsid w:val="00F32D20"/>
    <w:rsid w:val="00F53324"/>
    <w:rsid w:val="00F579E1"/>
    <w:rsid w:val="00F6429D"/>
    <w:rsid w:val="00F70882"/>
    <w:rsid w:val="00F72EB3"/>
    <w:rsid w:val="00F77374"/>
    <w:rsid w:val="00F81E84"/>
    <w:rsid w:val="00F85931"/>
    <w:rsid w:val="00F900B2"/>
    <w:rsid w:val="00F90EF2"/>
    <w:rsid w:val="00F92EC7"/>
    <w:rsid w:val="00FA4FB0"/>
    <w:rsid w:val="00FA4FED"/>
    <w:rsid w:val="00FA5FBE"/>
    <w:rsid w:val="00FB48A2"/>
    <w:rsid w:val="00FB5183"/>
    <w:rsid w:val="00FB73BB"/>
    <w:rsid w:val="00FC30BC"/>
    <w:rsid w:val="00FD30C4"/>
    <w:rsid w:val="00FD397C"/>
    <w:rsid w:val="00FD5C67"/>
    <w:rsid w:val="00FF3F7B"/>
    <w:rsid w:val="00FF53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595738"/>
  <w15:chartTrackingRefBased/>
  <w15:docId w15:val="{0FB5A3D5-DE59-4794-9E48-2B8B451CE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0"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E95DCB"/>
    <w:pPr>
      <w:spacing w:after="120"/>
    </w:pPr>
    <w:rPr>
      <w:sz w:val="22"/>
      <w:szCs w:val="22"/>
      <w:lang w:eastAsia="en-US"/>
    </w:rPr>
  </w:style>
  <w:style w:type="paragraph" w:styleId="berschrift1">
    <w:name w:val="heading 1"/>
    <w:basedOn w:val="Standard"/>
    <w:next w:val="Standard"/>
    <w:qFormat/>
    <w:rsid w:val="00AD03BB"/>
    <w:pPr>
      <w:keepNext/>
      <w:spacing w:before="240" w:after="60"/>
      <w:outlineLvl w:val="0"/>
    </w:pPr>
    <w:rPr>
      <w:rFonts w:cs="Arial"/>
      <w:b/>
      <w:bCs/>
      <w:kern w:val="32"/>
      <w:sz w:val="44"/>
      <w:szCs w:val="32"/>
    </w:rPr>
  </w:style>
  <w:style w:type="paragraph" w:styleId="berschrift2">
    <w:name w:val="heading 2"/>
    <w:basedOn w:val="Standard"/>
    <w:next w:val="Standard"/>
    <w:link w:val="berschrift2Zchn"/>
    <w:qFormat/>
    <w:rsid w:val="00AD03BB"/>
    <w:pPr>
      <w:keepNext/>
      <w:spacing w:before="240" w:after="60"/>
      <w:outlineLvl w:val="1"/>
    </w:pPr>
    <w:rPr>
      <w:rFonts w:cs="Arial"/>
      <w:b/>
      <w:bCs/>
      <w:iCs/>
      <w:sz w:val="28"/>
      <w:szCs w:val="28"/>
    </w:rPr>
  </w:style>
  <w:style w:type="paragraph" w:styleId="berschrift3">
    <w:name w:val="heading 3"/>
    <w:basedOn w:val="Standard"/>
    <w:next w:val="Standard"/>
    <w:qFormat/>
    <w:rsid w:val="00AD03BB"/>
    <w:pPr>
      <w:keepNext/>
      <w:spacing w:before="240" w:after="60"/>
      <w:outlineLvl w:val="2"/>
    </w:pPr>
    <w:rPr>
      <w:rFonts w:cs="Arial"/>
      <w:b/>
      <w:bCs/>
      <w:sz w:val="24"/>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437FEE"/>
    <w:pPr>
      <w:tabs>
        <w:tab w:val="center" w:pos="4536"/>
        <w:tab w:val="right" w:pos="9072"/>
      </w:tabs>
      <w:spacing w:after="0"/>
    </w:pPr>
  </w:style>
  <w:style w:type="character" w:customStyle="1" w:styleId="KopfzeileZchn">
    <w:name w:val="Kopfzeile Zchn"/>
    <w:basedOn w:val="Absatz-Standardschriftart"/>
    <w:link w:val="Kopfzeile"/>
    <w:uiPriority w:val="99"/>
    <w:rsid w:val="00437FEE"/>
  </w:style>
  <w:style w:type="paragraph" w:styleId="Fuzeile">
    <w:name w:val="footer"/>
    <w:basedOn w:val="Standard"/>
    <w:link w:val="FuzeileZchn"/>
    <w:uiPriority w:val="99"/>
    <w:unhideWhenUsed/>
    <w:rsid w:val="00437FEE"/>
    <w:pPr>
      <w:tabs>
        <w:tab w:val="center" w:pos="4536"/>
        <w:tab w:val="right" w:pos="9072"/>
      </w:tabs>
      <w:spacing w:after="0"/>
    </w:pPr>
  </w:style>
  <w:style w:type="character" w:customStyle="1" w:styleId="FuzeileZchn">
    <w:name w:val="Fußzeile Zchn"/>
    <w:basedOn w:val="Absatz-Standardschriftart"/>
    <w:link w:val="Fuzeile"/>
    <w:uiPriority w:val="99"/>
    <w:rsid w:val="00437FEE"/>
  </w:style>
  <w:style w:type="paragraph" w:styleId="Sprechblasentext">
    <w:name w:val="Balloon Text"/>
    <w:basedOn w:val="Standard"/>
    <w:link w:val="SprechblasentextZchn"/>
    <w:uiPriority w:val="99"/>
    <w:semiHidden/>
    <w:unhideWhenUsed/>
    <w:rsid w:val="00437FEE"/>
    <w:pPr>
      <w:spacing w:after="0"/>
    </w:pPr>
    <w:rPr>
      <w:rFonts w:ascii="Tahoma" w:hAnsi="Tahoma"/>
      <w:sz w:val="16"/>
      <w:szCs w:val="16"/>
      <w:lang w:val="x-none" w:eastAsia="x-none"/>
    </w:rPr>
  </w:style>
  <w:style w:type="character" w:customStyle="1" w:styleId="SprechblasentextZchn">
    <w:name w:val="Sprechblasentext Zchn"/>
    <w:link w:val="Sprechblasentext"/>
    <w:uiPriority w:val="99"/>
    <w:semiHidden/>
    <w:rsid w:val="00437FEE"/>
    <w:rPr>
      <w:rFonts w:ascii="Tahoma" w:hAnsi="Tahoma" w:cs="Tahoma"/>
      <w:sz w:val="16"/>
      <w:szCs w:val="16"/>
    </w:rPr>
  </w:style>
  <w:style w:type="table" w:styleId="Tabellenraster">
    <w:name w:val="Table Grid"/>
    <w:basedOn w:val="NormaleTabelle"/>
    <w:uiPriority w:val="59"/>
    <w:rsid w:val="00437F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EinfacheTabelle2">
    <w:name w:val="Plain Table 2"/>
    <w:basedOn w:val="NormaleTabelle"/>
    <w:uiPriority w:val="42"/>
    <w:rsid w:val="003A6CDD"/>
    <w:rPr>
      <w:sz w:val="22"/>
    </w:rPr>
    <w:tblPr>
      <w:tblStyleRowBandSize w:val="1"/>
      <w:tblStyleColBandSize w:val="1"/>
      <w:tblBorders>
        <w:top w:val="single" w:sz="4" w:space="0" w:color="7F7F7F"/>
        <w:bottom w:val="single" w:sz="4" w:space="0" w:color="7F7F7F"/>
        <w:insideH w:val="single" w:sz="4" w:space="0" w:color="auto"/>
      </w:tblBorders>
    </w:tblPr>
    <w:tblStylePr w:type="firstRow">
      <w:rPr>
        <w:b/>
        <w:bCs/>
      </w:rPr>
      <w:tblPr/>
      <w:tcPr>
        <w:tcBorders>
          <w:bottom w:val="single" w:sz="4" w:space="0" w:color="7F7F7F"/>
        </w:tcBorders>
      </w:tcPr>
    </w:tblStylePr>
    <w:tblStylePr w:type="lastRow">
      <w:rPr>
        <w:b/>
        <w:bCs/>
      </w:rPr>
      <w:tblPr/>
      <w:tcPr>
        <w:tcBorders>
          <w:top w:val="single" w:sz="4" w:space="0" w:color="7F7F7F"/>
        </w:tcBorders>
      </w:tcPr>
    </w:tblStylePr>
    <w:tblStylePr w:type="firstCol">
      <w:rPr>
        <w:b/>
        <w:bCs/>
      </w:rPr>
    </w:tblStylePr>
    <w:tblStylePr w:type="lastCol">
      <w:rPr>
        <w:b/>
        <w:bCs/>
      </w:rPr>
    </w:tblStylePr>
    <w:tblStylePr w:type="band1Vert">
      <w:tblPr/>
      <w:tcPr>
        <w:tcBorders>
          <w:left w:val="single" w:sz="4" w:space="0" w:color="7F7F7F"/>
          <w:right w:val="single" w:sz="4" w:space="0" w:color="7F7F7F"/>
        </w:tcBorders>
      </w:tcPr>
    </w:tblStylePr>
    <w:tblStylePr w:type="band2Vert">
      <w:tblPr/>
      <w:tcPr>
        <w:tcBorders>
          <w:left w:val="single" w:sz="4" w:space="0" w:color="7F7F7F"/>
          <w:right w:val="single" w:sz="4" w:space="0" w:color="7F7F7F"/>
        </w:tcBorders>
      </w:tcPr>
    </w:tblStylePr>
    <w:tblStylePr w:type="band1Horz">
      <w:tblPr/>
      <w:tcPr>
        <w:tcBorders>
          <w:top w:val="single" w:sz="4" w:space="0" w:color="7F7F7F"/>
          <w:bottom w:val="single" w:sz="4" w:space="0" w:color="7F7F7F"/>
        </w:tcBorders>
      </w:tcPr>
    </w:tblStylePr>
  </w:style>
  <w:style w:type="paragraph" w:customStyle="1" w:styleId="ProtokollSchunkText">
    <w:name w:val="Protokoll Schunk Text"/>
    <w:basedOn w:val="Standard"/>
    <w:rsid w:val="00AD6D9E"/>
    <w:pPr>
      <w:spacing w:after="0"/>
      <w:ind w:left="879" w:right="765"/>
    </w:pPr>
  </w:style>
  <w:style w:type="character" w:styleId="Hyperlink">
    <w:name w:val="Hyperlink"/>
    <w:unhideWhenUsed/>
    <w:rsid w:val="0071230C"/>
    <w:rPr>
      <w:color w:val="0000FF"/>
      <w:u w:val="single"/>
    </w:rPr>
  </w:style>
  <w:style w:type="character" w:styleId="Fett">
    <w:name w:val="Strong"/>
    <w:qFormat/>
    <w:rsid w:val="0071230C"/>
    <w:rPr>
      <w:b/>
      <w:bCs/>
    </w:rPr>
  </w:style>
  <w:style w:type="character" w:customStyle="1" w:styleId="berschrift2Zchn">
    <w:name w:val="Überschrift 2 Zchn"/>
    <w:basedOn w:val="Absatz-Standardschriftart"/>
    <w:link w:val="berschrift2"/>
    <w:rsid w:val="002D49AD"/>
    <w:rPr>
      <w:rFonts w:cs="Arial"/>
      <w:b/>
      <w:bCs/>
      <w:i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3236751">
      <w:bodyDiv w:val="1"/>
      <w:marLeft w:val="0"/>
      <w:marRight w:val="0"/>
      <w:marTop w:val="0"/>
      <w:marBottom w:val="0"/>
      <w:divBdr>
        <w:top w:val="none" w:sz="0" w:space="0" w:color="auto"/>
        <w:left w:val="none" w:sz="0" w:space="0" w:color="auto"/>
        <w:bottom w:val="none" w:sz="0" w:space="0" w:color="auto"/>
        <w:right w:val="none" w:sz="0" w:space="0" w:color="auto"/>
      </w:divBdr>
    </w:div>
    <w:div w:id="905333654">
      <w:bodyDiv w:val="1"/>
      <w:marLeft w:val="0"/>
      <w:marRight w:val="0"/>
      <w:marTop w:val="0"/>
      <w:marBottom w:val="0"/>
      <w:divBdr>
        <w:top w:val="none" w:sz="0" w:space="0" w:color="auto"/>
        <w:left w:val="none" w:sz="0" w:space="0" w:color="auto"/>
        <w:bottom w:val="none" w:sz="0" w:space="0" w:color="auto"/>
        <w:right w:val="none" w:sz="0" w:space="0" w:color="auto"/>
      </w:divBdr>
    </w:div>
    <w:div w:id="1761294406">
      <w:bodyDiv w:val="1"/>
      <w:marLeft w:val="0"/>
      <w:marRight w:val="0"/>
      <w:marTop w:val="0"/>
      <w:marBottom w:val="0"/>
      <w:divBdr>
        <w:top w:val="none" w:sz="0" w:space="0" w:color="auto"/>
        <w:left w:val="none" w:sz="0" w:space="0" w:color="auto"/>
        <w:bottom w:val="none" w:sz="0" w:space="0" w:color="auto"/>
        <w:right w:val="none" w:sz="0" w:space="0" w:color="auto"/>
      </w:divBdr>
    </w:div>
    <w:div w:id="21283046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nbusse\Schunk%20Group\Corporate%20Marketing%20-%20Dokumente\Kommunikation\Public%20Relations\Medienarbeit\Pressemitteilungen\Vorlagen\Vorlage%20Pressemitteilung%20Schunk%20Group_en.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Owner xmlns="74045e73-7311-47f1-aa3c-ed9e12a7e555">
      <UserInfo>
        <DisplayName/>
        <AccountId xsi:nil="true"/>
        <AccountType/>
      </UserInfo>
    </Owner>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798C09B6336744DB6ECC8A16B1772AB" ma:contentTypeVersion="9" ma:contentTypeDescription="Create a new document." ma:contentTypeScope="" ma:versionID="9690083c58a7c8c1c816824e1b106d34">
  <xsd:schema xmlns:xsd="http://www.w3.org/2001/XMLSchema" xmlns:xs="http://www.w3.org/2001/XMLSchema" xmlns:p="http://schemas.microsoft.com/office/2006/metadata/properties" xmlns:ns2="74045e73-7311-47f1-aa3c-ed9e12a7e555" xmlns:ns3="d9e65713-650e-4401-b938-d8dcfb8f979e" targetNamespace="http://schemas.microsoft.com/office/2006/metadata/properties" ma:root="true" ma:fieldsID="9c0ae99418e6f6aaa43df5177813d662" ns2:_="" ns3:_="">
    <xsd:import namespace="74045e73-7311-47f1-aa3c-ed9e12a7e555"/>
    <xsd:import namespace="d9e65713-650e-4401-b938-d8dcfb8f979e"/>
    <xsd:element name="properties">
      <xsd:complexType>
        <xsd:sequence>
          <xsd:element name="documentManagement">
            <xsd:complexType>
              <xsd:all>
                <xsd:element ref="ns2:Owner" minOccurs="0"/>
                <xsd:element ref="ns2:MediaServiceMetadata" minOccurs="0"/>
                <xsd:element ref="ns2:MediaServiceFastMetadata" minOccurs="0"/>
                <xsd:element ref="ns2:MediaServiceAutoTags" minOccurs="0"/>
                <xsd:element ref="ns2:MediaServiceDateTaken"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045e73-7311-47f1-aa3c-ed9e12a7e555" elementFormDefault="qualified">
    <xsd:import namespace="http://schemas.microsoft.com/office/2006/documentManagement/types"/>
    <xsd:import namespace="http://schemas.microsoft.com/office/infopath/2007/PartnerControls"/>
    <xsd:element name="Owner" ma:index="8" nillable="true" ma:displayName="Owner" ma:list="UserInfo" ma:SharePointGroup="0" ma:internalName="Own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4"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9e65713-650e-4401-b938-d8dcfb8f979e"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F010A44-53EB-40E3-B5D1-0167693FB25D}">
  <ds:schemaRefs>
    <ds:schemaRef ds:uri="74045e73-7311-47f1-aa3c-ed9e12a7e555"/>
    <ds:schemaRef ds:uri="http://purl.org/dc/elements/1.1/"/>
    <ds:schemaRef ds:uri="http://schemas.microsoft.com/office/2006/documentManagement/types"/>
    <ds:schemaRef ds:uri="http://www.w3.org/XML/1998/namespace"/>
    <ds:schemaRef ds:uri="http://purl.org/dc/terms/"/>
    <ds:schemaRef ds:uri="http://schemas.microsoft.com/office/infopath/2007/PartnerControls"/>
    <ds:schemaRef ds:uri="d9e65713-650e-4401-b938-d8dcfb8f979e"/>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90D97BF8-7241-4371-B639-522BB91FBF9C}">
  <ds:schemaRefs>
    <ds:schemaRef ds:uri="http://schemas.microsoft.com/sharepoint/v3/contenttype/forms"/>
  </ds:schemaRefs>
</ds:datastoreItem>
</file>

<file path=customXml/itemProps3.xml><?xml version="1.0" encoding="utf-8"?>
<ds:datastoreItem xmlns:ds="http://schemas.openxmlformats.org/officeDocument/2006/customXml" ds:itemID="{44A9AAE8-76C1-4AB8-9BC0-D58C97C106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045e73-7311-47f1-aa3c-ed9e12a7e555"/>
    <ds:schemaRef ds:uri="d9e65713-650e-4401-b938-d8dcfb8f97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Vorlage Pressemitteilung Schunk Group_en.dotx</Template>
  <TotalTime>0</TotalTime>
  <Pages>2</Pages>
  <Words>450</Words>
  <Characters>2837</Characters>
  <Application>Microsoft Office Word</Application>
  <DocSecurity>0</DocSecurity>
  <Lines>23</Lines>
  <Paragraphs>6</Paragraphs>
  <ScaleCrop>false</ScaleCrop>
  <HeadingPairs>
    <vt:vector size="2" baseType="variant">
      <vt:variant>
        <vt:lpstr>Titel</vt:lpstr>
      </vt:variant>
      <vt:variant>
        <vt:i4>1</vt:i4>
      </vt:variant>
    </vt:vector>
  </HeadingPairs>
  <TitlesOfParts>
    <vt:vector size="1" baseType="lpstr">
      <vt:lpstr>Protokoll</vt:lpstr>
    </vt:vector>
  </TitlesOfParts>
  <Company>CW Mediaservices</Company>
  <LinksUpToDate>false</LinksUpToDate>
  <CharactersWithSpaces>3281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Neill Busse</dc:creator>
  <cp:keywords/>
  <cp:lastModifiedBy>Neill Busse</cp:lastModifiedBy>
  <cp:revision>2</cp:revision>
  <cp:lastPrinted>2015-02-13T08:38:00Z</cp:lastPrinted>
  <dcterms:created xsi:type="dcterms:W3CDTF">2018-03-20T15:48:00Z</dcterms:created>
  <dcterms:modified xsi:type="dcterms:W3CDTF">2018-03-20T15:55:00Z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0x0101000798C09B6336744DB6ECC8A16B1772AB</vt:lpwstr>
  </property>
</Properties>
</file>