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06188" w14:textId="1F97CD95" w:rsidR="001904A4" w:rsidRPr="0050065C" w:rsidRDefault="00F2031C" w:rsidP="00880D75">
      <w:pPr>
        <w:pStyle w:val="berschrift1"/>
        <w:tabs>
          <w:tab w:val="left" w:pos="7810"/>
          <w:tab w:val="left" w:pos="8250"/>
        </w:tabs>
        <w:ind w:right="1260"/>
      </w:pPr>
      <w:bookmarkStart w:id="0" w:name="_GoBack"/>
      <w:bookmarkEnd w:id="0"/>
      <w:r>
        <w:t>Press release</w:t>
      </w:r>
    </w:p>
    <w:p w14:paraId="2E0A54E1" w14:textId="77777777" w:rsidR="0050065C" w:rsidRPr="0067722A" w:rsidRDefault="00BB12BB" w:rsidP="00A95663">
      <w:r>
        <w:rPr>
          <w:noProof/>
          <w:lang w:val="de-DE" w:eastAsia="de-DE"/>
        </w:rPr>
        <mc:AlternateContent>
          <mc:Choice Requires="wps">
            <w:drawing>
              <wp:anchor distT="45720" distB="45720" distL="114300" distR="114300" simplePos="0" relativeHeight="251659264" behindDoc="0" locked="0" layoutInCell="1" allowOverlap="1" wp14:anchorId="6DB8A49F" wp14:editId="21629F34">
                <wp:simplePos x="0" y="0"/>
                <wp:positionH relativeFrom="page">
                  <wp:posOffset>5543550</wp:posOffset>
                </wp:positionH>
                <wp:positionV relativeFrom="margin">
                  <wp:posOffset>668020</wp:posOffset>
                </wp:positionV>
                <wp:extent cx="1838325" cy="157162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571625"/>
                        </a:xfrm>
                        <a:prstGeom prst="rect">
                          <a:avLst/>
                        </a:prstGeom>
                        <a:solidFill>
                          <a:srgbClr val="FFFFFF"/>
                        </a:solidFill>
                        <a:ln w="9525">
                          <a:noFill/>
                          <a:miter lim="800000"/>
                          <a:headEnd/>
                          <a:tailEnd/>
                        </a:ln>
                      </wps:spPr>
                      <wps:txbx>
                        <w:txbxContent>
                          <w:p w14:paraId="7D60942A" w14:textId="77777777" w:rsidR="0050065C" w:rsidRPr="00224F4B" w:rsidRDefault="0050065C">
                            <w:pPr>
                              <w:rPr>
                                <w:b/>
                                <w:sz w:val="18"/>
                                <w:szCs w:val="18"/>
                                <w:lang w:val="de-DE"/>
                              </w:rPr>
                            </w:pPr>
                            <w:r w:rsidRPr="00224F4B">
                              <w:rPr>
                                <w:b/>
                                <w:sz w:val="18"/>
                                <w:szCs w:val="18"/>
                                <w:lang w:val="de-DE"/>
                              </w:rPr>
                              <w:t>Contact</w:t>
                            </w:r>
                          </w:p>
                          <w:p w14:paraId="7D2106D7" w14:textId="4D9026B4" w:rsidR="0050065C" w:rsidRPr="000A3196" w:rsidRDefault="005A4406">
                            <w:pPr>
                              <w:rPr>
                                <w:sz w:val="18"/>
                                <w:szCs w:val="18"/>
                              </w:rPr>
                            </w:pPr>
                            <w:r w:rsidRPr="00224F4B">
                              <w:rPr>
                                <w:sz w:val="18"/>
                                <w:szCs w:val="18"/>
                                <w:lang w:val="de-DE"/>
                              </w:rPr>
                              <w:t>Rupert Mack</w:t>
                            </w:r>
                            <w:r w:rsidRPr="00224F4B">
                              <w:rPr>
                                <w:sz w:val="18"/>
                                <w:szCs w:val="18"/>
                                <w:lang w:val="de-DE"/>
                              </w:rPr>
                              <w:br/>
                              <w:t>Weiss Klimatechnik GmbH</w:t>
                            </w:r>
                            <w:r w:rsidRPr="00224F4B">
                              <w:rPr>
                                <w:sz w:val="18"/>
                                <w:szCs w:val="18"/>
                                <w:lang w:val="de-DE"/>
                              </w:rPr>
                              <w:br/>
                              <w:t>Greizer Straße 41-49</w:t>
                            </w:r>
                            <w:r w:rsidRPr="00224F4B">
                              <w:rPr>
                                <w:sz w:val="18"/>
                                <w:szCs w:val="18"/>
                                <w:lang w:val="de-DE"/>
                              </w:rPr>
                              <w:br/>
                              <w:t>35447 Reiskirchen</w:t>
                            </w:r>
                            <w:r w:rsidRPr="00224F4B">
                              <w:rPr>
                                <w:sz w:val="18"/>
                                <w:szCs w:val="18"/>
                                <w:lang w:val="de-DE"/>
                              </w:rPr>
                              <w:br/>
                              <w:t>Germany</w:t>
                            </w:r>
                            <w:r w:rsidRPr="00224F4B">
                              <w:rPr>
                                <w:sz w:val="18"/>
                                <w:szCs w:val="18"/>
                                <w:lang w:val="de-DE"/>
                              </w:rPr>
                              <w:br/>
                              <w:t xml:space="preserve">Tel. </w:t>
                            </w:r>
                            <w:r>
                              <w:rPr>
                                <w:sz w:val="18"/>
                                <w:szCs w:val="18"/>
                              </w:rPr>
                              <w:t xml:space="preserve">+49 6408 84 6263          </w:t>
                            </w:r>
                            <w:r>
                              <w:rPr>
                                <w:sz w:val="18"/>
                                <w:szCs w:val="18"/>
                              </w:rPr>
                              <w:br/>
                              <w:t>rupert.mack@weiss-technik.com</w:t>
                            </w:r>
                            <w:r>
                              <w:rPr>
                                <w:sz w:val="18"/>
                                <w:szCs w:val="18"/>
                              </w:rPr>
                              <w:br/>
                              <w:t>www.weiss-technik.com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B8A49F" id="_x0000_t202" coordsize="21600,21600" o:spt="202" path="m,l,21600r21600,l21600,xe">
                <v:stroke joinstyle="miter"/>
                <v:path gradientshapeok="t" o:connecttype="rect"/>
              </v:shapetype>
              <v:shape id="Textfeld 2" o:spid="_x0000_s1026" type="#_x0000_t202" style="position:absolute;margin-left:436.5pt;margin-top:52.6pt;width:144.7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" stroked="f">
                <v:textbox style="mso-fit-shape-to-text:t">
                  <w:txbxContent>
                    <w:p w14:paraId="7D60942A" w14:textId="77777777" w:rsidR="0050065C" w:rsidRDefault="0050065C">
                      <w:pPr>
                        <w:rPr>
                          <w:b/>
                          <w:sz w:val="18"/>
                          <w:szCs w:val="18"/>
                        </w:rPr>
                      </w:pPr>
                      <w:r>
                        <w:rPr>
                          <w:b/>
                          <w:sz w:val="18"/>
                          <w:szCs w:val="18"/>
                        </w:rPr>
                        <w:t xml:space="preserve">Contact</w:t>
                      </w:r>
                    </w:p>
                    <w:p w14:paraId="7D2106D7" w14:textId="4D9026B4" w:rsidR="0050065C" w:rsidRPr="000A3196" w:rsidRDefault="005A4406">
                      <w:pPr>
                        <w:rPr>
                          <w:sz w:val="18"/>
                          <w:szCs w:val="18"/>
                        </w:rPr>
                      </w:pPr>
                      <w:r>
                        <w:rPr>
                          <w:sz w:val="18"/>
                          <w:szCs w:val="18"/>
                        </w:rPr>
                        <w:t xml:space="preserve">Rupert Mack</w:t>
                        <w:br/>
                        <w:t xml:space="preserve">Weiss Klimatechnik GmbH</w:t>
                        <w:br/>
                        <w:t xml:space="preserve">Greizer Straße 41-49</w:t>
                        <w:br/>
                        <w:t xml:space="preserve">35447 Reiskirchen</w:t>
                        <w:br/>
                        <w:t xml:space="preserve">Germany</w:t>
                        <w:br/>
                        <w:t xml:space="preserve">Tel. +49 6408 84 6263          </w:t>
                        <w:br/>
                        <w:t xml:space="preserve">rupert.mack@weiss-technik.com</w:t>
                        <w:br/>
                        <w:t xml:space="preserve">www.weiss-technik.com</w:t>
                      </w:r>
                    </w:p>
                  </w:txbxContent>
                </v:textbox>
                <w10:wrap type="square" anchorx="page" anchory="margin"/>
              </v:shape>
            </w:pict>
          </mc:Fallback>
        </mc:AlternateContent>
      </w:r>
    </w:p>
    <w:p w14:paraId="3C77343F" w14:textId="6AB54B1D" w:rsidR="005A4406" w:rsidRDefault="005A4406" w:rsidP="005A4406">
      <w:pPr>
        <w:rPr>
          <w:rFonts w:asciiTheme="minorHAnsi" w:hAnsiTheme="minorHAnsi" w:cs="Arial"/>
          <w:b/>
          <w:sz w:val="24"/>
          <w:szCs w:val="24"/>
        </w:rPr>
      </w:pPr>
      <w:proofErr w:type="spellStart"/>
      <w:r>
        <w:rPr>
          <w:rFonts w:asciiTheme="minorHAnsi" w:hAnsiTheme="minorHAnsi"/>
          <w:b/>
          <w:sz w:val="24"/>
          <w:szCs w:val="24"/>
        </w:rPr>
        <w:t>Vindur</w:t>
      </w:r>
      <w:proofErr w:type="spellEnd"/>
      <w:r>
        <w:rPr>
          <w:rFonts w:asciiTheme="minorHAnsi" w:hAnsiTheme="minorHAnsi"/>
          <w:b/>
          <w:sz w:val="24"/>
          <w:szCs w:val="24"/>
        </w:rPr>
        <w:t xml:space="preserve">® TOP secondary air cooler unit with thermal disinfection system </w:t>
      </w:r>
    </w:p>
    <w:p w14:paraId="7F81B43B" w14:textId="77777777" w:rsidR="005A4406" w:rsidRPr="005A4406" w:rsidRDefault="005A4406" w:rsidP="005A4406">
      <w:pPr>
        <w:rPr>
          <w:rFonts w:asciiTheme="minorHAnsi" w:hAnsiTheme="minorHAnsi" w:cs="Arial"/>
          <w:b/>
          <w:sz w:val="24"/>
          <w:szCs w:val="24"/>
        </w:rPr>
      </w:pPr>
    </w:p>
    <w:p w14:paraId="441C2C4A" w14:textId="378F45FB" w:rsidR="005A4406" w:rsidRPr="005A4406" w:rsidRDefault="005A4406" w:rsidP="005A4406">
      <w:pPr>
        <w:rPr>
          <w:rFonts w:asciiTheme="minorHAnsi" w:hAnsiTheme="minorHAnsi" w:cs="Arial"/>
          <w:b/>
          <w:sz w:val="24"/>
          <w:szCs w:val="24"/>
        </w:rPr>
      </w:pPr>
      <w:r>
        <w:rPr>
          <w:rFonts w:asciiTheme="minorHAnsi" w:hAnsiTheme="minorHAnsi"/>
          <w:b/>
          <w:sz w:val="24"/>
          <w:szCs w:val="24"/>
        </w:rPr>
        <w:t xml:space="preserve">The standards DIN 1946-4 and VDI 6022 redefine the hygiene requirements for rooms occupied by people. Secondary air cooler units must be equipped with two filter stages, be easily accessible and simple to clean and maintain. The innovative </w:t>
      </w:r>
      <w:proofErr w:type="spellStart"/>
      <w:r>
        <w:rPr>
          <w:rFonts w:asciiTheme="minorHAnsi" w:hAnsiTheme="minorHAnsi"/>
          <w:b/>
          <w:sz w:val="24"/>
          <w:szCs w:val="24"/>
        </w:rPr>
        <w:t>Vindur</w:t>
      </w:r>
      <w:proofErr w:type="spellEnd"/>
      <w:r>
        <w:rPr>
          <w:rFonts w:asciiTheme="minorHAnsi" w:hAnsiTheme="minorHAnsi"/>
          <w:b/>
          <w:sz w:val="24"/>
          <w:szCs w:val="24"/>
        </w:rPr>
        <w:t xml:space="preserve"> Top® secondary air cooler unit from Weiss </w:t>
      </w:r>
      <w:proofErr w:type="spellStart"/>
      <w:r>
        <w:rPr>
          <w:rFonts w:asciiTheme="minorHAnsi" w:hAnsiTheme="minorHAnsi"/>
          <w:b/>
          <w:sz w:val="24"/>
          <w:szCs w:val="24"/>
        </w:rPr>
        <w:t>MediClean</w:t>
      </w:r>
      <w:proofErr w:type="spellEnd"/>
      <w:r>
        <w:rPr>
          <w:rFonts w:asciiTheme="minorHAnsi" w:hAnsiTheme="minorHAnsi"/>
          <w:b/>
          <w:sz w:val="24"/>
          <w:szCs w:val="24"/>
        </w:rPr>
        <w:t xml:space="preserve">® is the first unit to meet these requirements and thanks to the thermal disinfection system, it offers an additional option to further improve hygiene. </w:t>
      </w:r>
    </w:p>
    <w:p w14:paraId="07DBFB7D" w14:textId="77777777" w:rsidR="005A4406" w:rsidRPr="005A4406" w:rsidRDefault="005A4406" w:rsidP="005A4406">
      <w:pPr>
        <w:rPr>
          <w:rFonts w:asciiTheme="minorHAnsi" w:hAnsiTheme="minorHAnsi" w:cs="Arial"/>
          <w:b/>
          <w:sz w:val="24"/>
          <w:szCs w:val="24"/>
        </w:rPr>
      </w:pPr>
    </w:p>
    <w:p w14:paraId="1D4B8D67" w14:textId="77777777" w:rsidR="005A4406" w:rsidRPr="005A4406" w:rsidRDefault="005A4406" w:rsidP="005A4406">
      <w:pPr>
        <w:rPr>
          <w:rFonts w:asciiTheme="minorHAnsi" w:hAnsiTheme="minorHAnsi" w:cs="Arial"/>
          <w:b/>
          <w:sz w:val="24"/>
          <w:szCs w:val="24"/>
        </w:rPr>
      </w:pPr>
      <w:r>
        <w:rPr>
          <w:rFonts w:asciiTheme="minorHAnsi" w:hAnsiTheme="minorHAnsi"/>
          <w:b/>
          <w:sz w:val="24"/>
          <w:szCs w:val="24"/>
        </w:rPr>
        <w:t>New hygiene requirements for air-conditioning equipment</w:t>
      </w:r>
    </w:p>
    <w:p w14:paraId="767C7B96" w14:textId="62B51DDA" w:rsidR="005A4406" w:rsidRPr="005A4406" w:rsidRDefault="005A4406" w:rsidP="005A4406">
      <w:pPr>
        <w:pStyle w:val="Default"/>
        <w:rPr>
          <w:rFonts w:asciiTheme="minorHAnsi" w:hAnsiTheme="minorHAnsi" w:cs="Arial"/>
        </w:rPr>
      </w:pPr>
      <w:r>
        <w:rPr>
          <w:rFonts w:asciiTheme="minorHAnsi" w:hAnsiTheme="minorHAnsi"/>
        </w:rPr>
        <w:t xml:space="preserve">DIN 1946-4 room class II includes patient rooms, examination and recovery rooms, and also control rooms for CT and MRT as rooms occupied by persons. However, even work stations in office and industrial buildings, sports facilities, break rooms as well as sales and event rooms are subject to the requirements of VDI 6022. Weiss </w:t>
      </w:r>
      <w:proofErr w:type="spellStart"/>
      <w:r>
        <w:rPr>
          <w:rFonts w:asciiTheme="minorHAnsi" w:hAnsiTheme="minorHAnsi"/>
        </w:rPr>
        <w:t>MediClean</w:t>
      </w:r>
      <w:proofErr w:type="spellEnd"/>
      <w:r>
        <w:rPr>
          <w:rFonts w:asciiTheme="minorHAnsi" w:hAnsiTheme="minorHAnsi"/>
        </w:rPr>
        <w:t xml:space="preserve">®, the air conditioning specialist, is the first to offer a secondary air cooler unit that reliably meets the new requirements in the form of </w:t>
      </w:r>
      <w:proofErr w:type="spellStart"/>
      <w:r>
        <w:rPr>
          <w:rFonts w:asciiTheme="minorHAnsi" w:hAnsiTheme="minorHAnsi"/>
        </w:rPr>
        <w:t>Vindur</w:t>
      </w:r>
      <w:proofErr w:type="spellEnd"/>
      <w:r>
        <w:rPr>
          <w:rFonts w:asciiTheme="minorHAnsi" w:hAnsiTheme="minorHAnsi"/>
        </w:rPr>
        <w:t xml:space="preserve">® TOP. </w:t>
      </w:r>
    </w:p>
    <w:p w14:paraId="209E1B29" w14:textId="77777777" w:rsidR="005A4406" w:rsidRPr="005A4406" w:rsidRDefault="005A4406" w:rsidP="005A4406">
      <w:pPr>
        <w:rPr>
          <w:rFonts w:asciiTheme="minorHAnsi" w:hAnsiTheme="minorHAnsi" w:cs="Arial"/>
          <w:b/>
          <w:sz w:val="24"/>
          <w:szCs w:val="24"/>
        </w:rPr>
      </w:pPr>
    </w:p>
    <w:p w14:paraId="6C84BC7F" w14:textId="77777777" w:rsidR="005A4406" w:rsidRPr="005A4406" w:rsidRDefault="005A4406" w:rsidP="005A4406">
      <w:pPr>
        <w:rPr>
          <w:rFonts w:asciiTheme="minorHAnsi" w:hAnsiTheme="minorHAnsi" w:cs="Arial"/>
          <w:b/>
          <w:sz w:val="24"/>
          <w:szCs w:val="24"/>
        </w:rPr>
      </w:pPr>
      <w:r>
        <w:rPr>
          <w:rFonts w:asciiTheme="minorHAnsi" w:hAnsiTheme="minorHAnsi"/>
          <w:b/>
          <w:sz w:val="24"/>
          <w:szCs w:val="24"/>
        </w:rPr>
        <w:t>Hygienically and economically cool secondary air</w:t>
      </w:r>
    </w:p>
    <w:p w14:paraId="3B4054B7" w14:textId="3ADEC2F3" w:rsidR="005A4406" w:rsidRPr="005A4406" w:rsidRDefault="005A4406" w:rsidP="005A4406">
      <w:pPr>
        <w:rPr>
          <w:rFonts w:asciiTheme="minorHAnsi" w:hAnsiTheme="minorHAnsi" w:cs="Arial"/>
          <w:sz w:val="24"/>
          <w:szCs w:val="24"/>
        </w:rPr>
      </w:pPr>
      <w:r>
        <w:rPr>
          <w:rFonts w:asciiTheme="minorHAnsi" w:hAnsiTheme="minorHAnsi"/>
          <w:sz w:val="24"/>
          <w:szCs w:val="24"/>
        </w:rPr>
        <w:t xml:space="preserve">Secondary air cooler units are air circulation systems that are often deployed as additional or retrofit solutions when the primary building air-conditioning is not adequately dimensioned in all rooms or additional cooling is required. In the process, condensate can be produced when cooling off the air and it becomes a breeding ground for bacteria and mould. In particular, they grow during the </w:t>
      </w:r>
      <w:proofErr w:type="gramStart"/>
      <w:r>
        <w:rPr>
          <w:rFonts w:asciiTheme="minorHAnsi" w:hAnsiTheme="minorHAnsi"/>
          <w:sz w:val="24"/>
          <w:szCs w:val="24"/>
        </w:rPr>
        <w:t>unit’s</w:t>
      </w:r>
      <w:proofErr w:type="gramEnd"/>
      <w:r>
        <w:rPr>
          <w:rFonts w:asciiTheme="minorHAnsi" w:hAnsiTheme="minorHAnsi"/>
          <w:sz w:val="24"/>
          <w:szCs w:val="24"/>
        </w:rPr>
        <w:t xml:space="preserve"> downtime and may be spread around the whole room when it is started again. In order to avoid this situation, </w:t>
      </w:r>
      <w:proofErr w:type="spellStart"/>
      <w:r>
        <w:rPr>
          <w:rFonts w:asciiTheme="minorHAnsi" w:hAnsiTheme="minorHAnsi"/>
          <w:sz w:val="24"/>
          <w:szCs w:val="24"/>
        </w:rPr>
        <w:t>Vindur</w:t>
      </w:r>
      <w:proofErr w:type="spellEnd"/>
      <w:r>
        <w:rPr>
          <w:rFonts w:asciiTheme="minorHAnsi" w:hAnsiTheme="minorHAnsi"/>
          <w:sz w:val="24"/>
          <w:szCs w:val="24"/>
        </w:rPr>
        <w:t>® TOP is equipped with a two stage filter (suction side PM1/≥ 50%, pressure side PM1/≥ 80%).</w:t>
      </w:r>
    </w:p>
    <w:p w14:paraId="2DFEBEA2" w14:textId="77777777" w:rsidR="005A4406" w:rsidRPr="005A4406" w:rsidRDefault="005A4406" w:rsidP="005A4406">
      <w:pPr>
        <w:rPr>
          <w:rFonts w:asciiTheme="minorHAnsi" w:hAnsiTheme="minorHAnsi" w:cs="Arial"/>
          <w:sz w:val="24"/>
          <w:szCs w:val="24"/>
        </w:rPr>
      </w:pPr>
    </w:p>
    <w:p w14:paraId="20E411A3" w14:textId="77777777" w:rsidR="005A4406" w:rsidRPr="005A4406" w:rsidRDefault="005A4406" w:rsidP="005A4406">
      <w:pPr>
        <w:rPr>
          <w:rFonts w:asciiTheme="minorHAnsi" w:hAnsiTheme="minorHAnsi" w:cs="Arial"/>
          <w:b/>
          <w:sz w:val="24"/>
          <w:szCs w:val="24"/>
        </w:rPr>
      </w:pPr>
      <w:r>
        <w:rPr>
          <w:rFonts w:asciiTheme="minorHAnsi" w:hAnsiTheme="minorHAnsi"/>
          <w:b/>
          <w:sz w:val="24"/>
          <w:szCs w:val="24"/>
        </w:rPr>
        <w:lastRenderedPageBreak/>
        <w:t>Thermal disinfection system to improve hygiene (optional)</w:t>
      </w:r>
    </w:p>
    <w:p w14:paraId="68856A50" w14:textId="3D8F96FB" w:rsidR="005A4406" w:rsidRPr="005A4406" w:rsidRDefault="005A4406" w:rsidP="005A4406">
      <w:pPr>
        <w:widowControl w:val="0"/>
        <w:autoSpaceDE w:val="0"/>
        <w:autoSpaceDN w:val="0"/>
        <w:adjustRightInd w:val="0"/>
        <w:rPr>
          <w:rFonts w:asciiTheme="minorHAnsi" w:hAnsiTheme="minorHAnsi" w:cs="Arial"/>
          <w:sz w:val="24"/>
          <w:szCs w:val="24"/>
        </w:rPr>
      </w:pPr>
      <w:r>
        <w:rPr>
          <w:rFonts w:asciiTheme="minorHAnsi" w:hAnsiTheme="minorHAnsi"/>
          <w:sz w:val="24"/>
          <w:szCs w:val="24"/>
        </w:rPr>
        <w:t xml:space="preserve">In order to further improve hygiene, </w:t>
      </w:r>
      <w:proofErr w:type="spellStart"/>
      <w:r>
        <w:rPr>
          <w:rFonts w:asciiTheme="minorHAnsi" w:hAnsiTheme="minorHAnsi"/>
          <w:sz w:val="24"/>
          <w:szCs w:val="24"/>
        </w:rPr>
        <w:t>Vindur</w:t>
      </w:r>
      <w:proofErr w:type="spellEnd"/>
      <w:r>
        <w:rPr>
          <w:rFonts w:asciiTheme="minorHAnsi" w:hAnsiTheme="minorHAnsi"/>
          <w:sz w:val="24"/>
          <w:szCs w:val="24"/>
        </w:rPr>
        <w:t xml:space="preserve">® TOP units can be optionally equipped with thermal disinfection system. The newly developed procedure effectively prevents the growth of microorganisms, such as bacteria and mould, in the air-conditioning unit. For this purpose, a humidity gauge controls the sequential heating and complete drying out of the heat exchanger and condensate pan so that all </w:t>
      </w:r>
      <w:proofErr w:type="spellStart"/>
      <w:r>
        <w:rPr>
          <w:rFonts w:asciiTheme="minorHAnsi" w:hAnsiTheme="minorHAnsi"/>
          <w:sz w:val="24"/>
          <w:szCs w:val="24"/>
        </w:rPr>
        <w:t>mircoorganisms</w:t>
      </w:r>
      <w:proofErr w:type="spellEnd"/>
      <w:r>
        <w:rPr>
          <w:rFonts w:asciiTheme="minorHAnsi" w:hAnsiTheme="minorHAnsi"/>
          <w:sz w:val="24"/>
          <w:szCs w:val="24"/>
        </w:rPr>
        <w:t xml:space="preserve"> are reliably killed off.</w:t>
      </w:r>
    </w:p>
    <w:p w14:paraId="614C5F92" w14:textId="77777777" w:rsidR="005A4406" w:rsidRPr="005A4406" w:rsidRDefault="005A4406" w:rsidP="005A4406">
      <w:pPr>
        <w:rPr>
          <w:rFonts w:asciiTheme="minorHAnsi" w:hAnsiTheme="minorHAnsi" w:cs="Arial"/>
          <w:b/>
          <w:sz w:val="24"/>
          <w:szCs w:val="24"/>
        </w:rPr>
      </w:pPr>
    </w:p>
    <w:p w14:paraId="49FB3C14" w14:textId="77777777" w:rsidR="005A4406" w:rsidRPr="005A4406" w:rsidRDefault="005A4406" w:rsidP="005A4406">
      <w:pPr>
        <w:rPr>
          <w:rFonts w:asciiTheme="minorHAnsi" w:hAnsiTheme="minorHAnsi" w:cs="Arial"/>
          <w:b/>
          <w:sz w:val="24"/>
          <w:szCs w:val="24"/>
        </w:rPr>
      </w:pPr>
      <w:r>
        <w:rPr>
          <w:rFonts w:asciiTheme="minorHAnsi" w:hAnsiTheme="minorHAnsi"/>
          <w:b/>
          <w:sz w:val="24"/>
          <w:szCs w:val="24"/>
        </w:rPr>
        <w:t>Easy to access, to clean and exchange parts</w:t>
      </w:r>
    </w:p>
    <w:p w14:paraId="220C5229" w14:textId="048BCBDE" w:rsidR="005A4406" w:rsidRPr="005A4406" w:rsidRDefault="005A4406" w:rsidP="005A4406">
      <w:pPr>
        <w:widowControl w:val="0"/>
        <w:autoSpaceDE w:val="0"/>
        <w:autoSpaceDN w:val="0"/>
        <w:adjustRightInd w:val="0"/>
        <w:rPr>
          <w:rFonts w:asciiTheme="minorHAnsi" w:hAnsiTheme="minorHAnsi" w:cs="Arial"/>
          <w:sz w:val="24"/>
          <w:szCs w:val="24"/>
        </w:rPr>
      </w:pPr>
      <w:r>
        <w:rPr>
          <w:rFonts w:asciiTheme="minorHAnsi" w:hAnsiTheme="minorHAnsi"/>
          <w:sz w:val="24"/>
          <w:szCs w:val="24"/>
        </w:rPr>
        <w:t xml:space="preserve">Regarding the observation of the regulations, it is also important that the unit is easy to access, to clean and to exchange spare parts. With </w:t>
      </w:r>
      <w:proofErr w:type="spellStart"/>
      <w:r>
        <w:rPr>
          <w:rFonts w:asciiTheme="minorHAnsi" w:hAnsiTheme="minorHAnsi"/>
          <w:sz w:val="24"/>
          <w:szCs w:val="24"/>
        </w:rPr>
        <w:t>Vindur</w:t>
      </w:r>
      <w:proofErr w:type="spellEnd"/>
      <w:r>
        <w:rPr>
          <w:rFonts w:asciiTheme="minorHAnsi" w:hAnsiTheme="minorHAnsi"/>
          <w:sz w:val="24"/>
          <w:szCs w:val="24"/>
        </w:rPr>
        <w:t xml:space="preserve">® TOP all relevant unit parts are optimally accessible thanks to the housing flap that opens downwards. Its smooth surfaces are easy to clean and disinfect. </w:t>
      </w:r>
    </w:p>
    <w:p w14:paraId="4DB8B421" w14:textId="77777777" w:rsidR="005A4406" w:rsidRPr="005A4406" w:rsidRDefault="005A4406" w:rsidP="005A4406">
      <w:pPr>
        <w:rPr>
          <w:rFonts w:asciiTheme="minorHAnsi" w:hAnsiTheme="minorHAnsi" w:cs="Arial"/>
          <w:sz w:val="24"/>
          <w:szCs w:val="24"/>
        </w:rPr>
      </w:pPr>
    </w:p>
    <w:p w14:paraId="41E32989" w14:textId="77777777" w:rsidR="005A4406" w:rsidRPr="005A4406" w:rsidRDefault="005A4406" w:rsidP="005A4406">
      <w:pPr>
        <w:rPr>
          <w:rFonts w:asciiTheme="minorHAnsi" w:hAnsiTheme="minorHAnsi" w:cs="Arial"/>
          <w:b/>
          <w:sz w:val="24"/>
          <w:szCs w:val="24"/>
        </w:rPr>
      </w:pPr>
      <w:r>
        <w:rPr>
          <w:rFonts w:asciiTheme="minorHAnsi" w:hAnsiTheme="minorHAnsi"/>
          <w:b/>
          <w:sz w:val="24"/>
          <w:szCs w:val="24"/>
        </w:rPr>
        <w:t>Simple handling, two models</w:t>
      </w:r>
    </w:p>
    <w:p w14:paraId="42BD348D" w14:textId="7C0A99C2" w:rsidR="005A4406" w:rsidRPr="005A4406" w:rsidRDefault="005A4406" w:rsidP="005A4406">
      <w:pPr>
        <w:rPr>
          <w:rFonts w:asciiTheme="minorHAnsi" w:hAnsiTheme="minorHAnsi" w:cs="Arial"/>
          <w:sz w:val="24"/>
          <w:szCs w:val="24"/>
        </w:rPr>
      </w:pPr>
      <w:proofErr w:type="spellStart"/>
      <w:r>
        <w:rPr>
          <w:rFonts w:asciiTheme="minorHAnsi" w:hAnsiTheme="minorHAnsi"/>
          <w:sz w:val="24"/>
          <w:szCs w:val="24"/>
        </w:rPr>
        <w:t>Vindur</w:t>
      </w:r>
      <w:proofErr w:type="spellEnd"/>
      <w:r>
        <w:rPr>
          <w:rFonts w:asciiTheme="minorHAnsi" w:hAnsiTheme="minorHAnsi"/>
          <w:sz w:val="24"/>
          <w:szCs w:val="24"/>
        </w:rPr>
        <w:t xml:space="preserve">® TOP secondary air cooler units can either be installed under the ceiling or integrated in a false ceiling with duct connections mounted on the suction and pressure sides. They are equipped with an energy efficient EC fan and a cooler with a condensate lifting pump. Air volume and temperature can be simply and comfortably controlled over the DDC control unit with web visualisation using the room control console or touch display. </w:t>
      </w:r>
    </w:p>
    <w:p w14:paraId="2E3DFEF4" w14:textId="67D22254" w:rsidR="005A4406" w:rsidRPr="005A4406" w:rsidRDefault="005A4406" w:rsidP="005A4406">
      <w:pPr>
        <w:rPr>
          <w:rFonts w:asciiTheme="minorHAnsi" w:hAnsiTheme="minorHAnsi" w:cs="Arial"/>
          <w:sz w:val="24"/>
          <w:szCs w:val="24"/>
          <w:lang w:eastAsia="ja-JP"/>
        </w:rPr>
      </w:pPr>
    </w:p>
    <w:p w14:paraId="05598AA0" w14:textId="08A0FADE" w:rsidR="005B26E4" w:rsidRPr="00673053" w:rsidRDefault="00FF2E07" w:rsidP="005B26E4">
      <w:pPr>
        <w:tabs>
          <w:tab w:val="left" w:pos="7480"/>
        </w:tabs>
        <w:spacing w:line="360" w:lineRule="auto"/>
        <w:rPr>
          <w:rFonts w:asciiTheme="minorHAnsi" w:hAnsiTheme="minorHAnsi"/>
          <w:b/>
          <w:sz w:val="18"/>
        </w:rPr>
      </w:pPr>
      <w:r>
        <w:rPr>
          <w:rFonts w:asciiTheme="minorHAnsi" w:hAnsiTheme="minorHAnsi"/>
          <w:b/>
          <w:sz w:val="18"/>
        </w:rPr>
        <w:t xml:space="preserve">Weiss </w:t>
      </w:r>
      <w:proofErr w:type="spellStart"/>
      <w:r>
        <w:rPr>
          <w:rFonts w:asciiTheme="minorHAnsi" w:hAnsiTheme="minorHAnsi"/>
          <w:b/>
          <w:sz w:val="18"/>
        </w:rPr>
        <w:t>Technik</w:t>
      </w:r>
      <w:proofErr w:type="spellEnd"/>
      <w:r>
        <w:rPr>
          <w:rFonts w:asciiTheme="minorHAnsi" w:hAnsiTheme="minorHAnsi"/>
          <w:b/>
          <w:sz w:val="18"/>
        </w:rPr>
        <w:t xml:space="preserve"> companies</w:t>
      </w:r>
    </w:p>
    <w:p w14:paraId="38FB3D14" w14:textId="77777777" w:rsidR="009B230B" w:rsidRPr="009B230B" w:rsidRDefault="009B230B" w:rsidP="009B230B">
      <w:pPr>
        <w:tabs>
          <w:tab w:val="left" w:pos="7480"/>
        </w:tabs>
        <w:spacing w:line="360" w:lineRule="auto"/>
        <w:ind w:right="-6"/>
        <w:rPr>
          <w:rFonts w:asciiTheme="minorHAnsi" w:eastAsiaTheme="minorHAnsi" w:hAnsiTheme="minorHAnsi" w:cstheme="minorBidi"/>
          <w:sz w:val="18"/>
          <w:szCs w:val="18"/>
        </w:rPr>
      </w:pPr>
      <w:r>
        <w:rPr>
          <w:rFonts w:asciiTheme="minorHAnsi" w:hAnsiTheme="minorHAnsi"/>
          <w:sz w:val="18"/>
          <w:szCs w:val="18"/>
        </w:rPr>
        <w:t xml:space="preserve">In line with the slogan – Test it. Heat it. Cool it. – </w:t>
      </w:r>
      <w:proofErr w:type="gramStart"/>
      <w:r>
        <w:rPr>
          <w:rFonts w:asciiTheme="minorHAnsi" w:hAnsiTheme="minorHAnsi"/>
          <w:sz w:val="18"/>
          <w:szCs w:val="18"/>
        </w:rPr>
        <w:t>the</w:t>
      </w:r>
      <w:proofErr w:type="gramEnd"/>
      <w:r>
        <w:rPr>
          <w:rFonts w:asciiTheme="minorHAnsi" w:hAnsiTheme="minorHAnsi"/>
          <w:sz w:val="18"/>
          <w:szCs w:val="18"/>
        </w:rPr>
        <w:t xml:space="preserve"> Weiss </w:t>
      </w:r>
      <w:proofErr w:type="spellStart"/>
      <w:r>
        <w:rPr>
          <w:rFonts w:asciiTheme="minorHAnsi" w:hAnsiTheme="minorHAnsi"/>
          <w:sz w:val="18"/>
          <w:szCs w:val="18"/>
        </w:rPr>
        <w:t>Technik</w:t>
      </w:r>
      <w:proofErr w:type="spellEnd"/>
      <w:r>
        <w:rPr>
          <w:rFonts w:asciiTheme="minorHAnsi" w:hAnsiTheme="minorHAnsi"/>
          <w:sz w:val="18"/>
          <w:szCs w:val="18"/>
        </w:rPr>
        <w:t xml:space="preserve"> companies provide solutions that are used around the world in both research and development as well as in production and quality assurance for numerous products. Our expert employees in over 22 companies in 15 countries at 40 sites provide ideal service support and ensure the high operational reliability of your systems. The products that bear the </w:t>
      </w:r>
      <w:proofErr w:type="spellStart"/>
      <w:r>
        <w:rPr>
          <w:rFonts w:asciiTheme="minorHAnsi" w:hAnsiTheme="minorHAnsi"/>
          <w:b/>
          <w:sz w:val="18"/>
          <w:szCs w:val="18"/>
        </w:rPr>
        <w:t>weiss</w:t>
      </w:r>
      <w:r>
        <w:rPr>
          <w:rFonts w:asciiTheme="minorHAnsi" w:hAnsiTheme="minorHAnsi"/>
          <w:sz w:val="18"/>
          <w:szCs w:val="18"/>
        </w:rPr>
        <w:t>technik</w:t>
      </w:r>
      <w:proofErr w:type="spellEnd"/>
      <w:r>
        <w:rPr>
          <w:rFonts w:asciiTheme="minorHAnsi" w:hAnsiTheme="minorHAnsi"/>
          <w:sz w:val="18"/>
          <w:szCs w:val="18"/>
        </w:rPr>
        <w:t xml:space="preserve">® brand include environmental simulation, heating, air-conditioning and containment solutions. </w:t>
      </w:r>
    </w:p>
    <w:p w14:paraId="19630CE6" w14:textId="77777777" w:rsidR="009B230B" w:rsidRPr="009B230B" w:rsidRDefault="009B230B" w:rsidP="009B230B">
      <w:pPr>
        <w:tabs>
          <w:tab w:val="left" w:pos="7480"/>
        </w:tabs>
        <w:spacing w:line="360" w:lineRule="auto"/>
        <w:ind w:right="-6"/>
        <w:rPr>
          <w:rFonts w:asciiTheme="minorHAnsi" w:eastAsiaTheme="minorHAnsi" w:hAnsiTheme="minorHAnsi" w:cstheme="minorBidi"/>
          <w:sz w:val="18"/>
          <w:szCs w:val="18"/>
        </w:rPr>
      </w:pPr>
      <w:r>
        <w:rPr>
          <w:rFonts w:asciiTheme="minorHAnsi" w:hAnsiTheme="minorHAnsi"/>
          <w:sz w:val="18"/>
          <w:szCs w:val="18"/>
        </w:rPr>
        <w:t xml:space="preserve">Weiss </w:t>
      </w:r>
      <w:proofErr w:type="spellStart"/>
      <w:r>
        <w:rPr>
          <w:rFonts w:asciiTheme="minorHAnsi" w:hAnsiTheme="minorHAnsi"/>
          <w:sz w:val="18"/>
          <w:szCs w:val="18"/>
        </w:rPr>
        <w:t>Klimatechnik</w:t>
      </w:r>
      <w:proofErr w:type="spellEnd"/>
      <w:r>
        <w:rPr>
          <w:rFonts w:asciiTheme="minorHAnsi" w:hAnsiTheme="minorHAnsi"/>
          <w:sz w:val="18"/>
          <w:szCs w:val="18"/>
        </w:rPr>
        <w:t xml:space="preserve"> provides reliable air-conditioning solutions wherever optimal climatic conditions for man and machine are required: in industrial production processes, cleanrooms and measuring rooms, hospitals, mobile operation tents or in the information and telecommunication technology fields. As one of the leading providers of professional </w:t>
      </w:r>
      <w:r>
        <w:rPr>
          <w:rFonts w:asciiTheme="minorHAnsi" w:hAnsiTheme="minorHAnsi"/>
          <w:sz w:val="18"/>
          <w:szCs w:val="18"/>
        </w:rPr>
        <w:lastRenderedPageBreak/>
        <w:t xml:space="preserve">cleanroom and air-conditioning systems, we provide you with effective and energy saving solutions, and support you with our expertise from the planning to the implementation of your projects. The Weiss </w:t>
      </w:r>
      <w:proofErr w:type="spellStart"/>
      <w:r>
        <w:rPr>
          <w:rFonts w:asciiTheme="minorHAnsi" w:hAnsiTheme="minorHAnsi"/>
          <w:sz w:val="18"/>
          <w:szCs w:val="18"/>
        </w:rPr>
        <w:t>Technik</w:t>
      </w:r>
      <w:proofErr w:type="spellEnd"/>
      <w:r>
        <w:rPr>
          <w:rFonts w:asciiTheme="minorHAnsi" w:hAnsiTheme="minorHAnsi"/>
          <w:sz w:val="18"/>
          <w:szCs w:val="18"/>
        </w:rPr>
        <w:t xml:space="preserve"> companies are part of the </w:t>
      </w:r>
      <w:proofErr w:type="spellStart"/>
      <w:r>
        <w:rPr>
          <w:rFonts w:asciiTheme="minorHAnsi" w:hAnsiTheme="minorHAnsi"/>
          <w:sz w:val="18"/>
          <w:szCs w:val="18"/>
        </w:rPr>
        <w:t>Schunk</w:t>
      </w:r>
      <w:proofErr w:type="spellEnd"/>
      <w:r>
        <w:rPr>
          <w:rFonts w:asciiTheme="minorHAnsi" w:hAnsiTheme="minorHAnsi"/>
          <w:sz w:val="18"/>
          <w:szCs w:val="18"/>
        </w:rPr>
        <w:t xml:space="preserve"> Group, which is based in </w:t>
      </w:r>
      <w:proofErr w:type="spellStart"/>
      <w:r>
        <w:rPr>
          <w:rFonts w:asciiTheme="minorHAnsi" w:hAnsiTheme="minorHAnsi"/>
          <w:sz w:val="18"/>
          <w:szCs w:val="18"/>
        </w:rPr>
        <w:t>Heuchelheim</w:t>
      </w:r>
      <w:proofErr w:type="spellEnd"/>
      <w:r>
        <w:rPr>
          <w:rFonts w:asciiTheme="minorHAnsi" w:hAnsiTheme="minorHAnsi"/>
          <w:sz w:val="18"/>
          <w:szCs w:val="18"/>
        </w:rPr>
        <w:t>, close to Giessen.  www.weiss-technik.com</w:t>
      </w:r>
    </w:p>
    <w:p w14:paraId="6395CDD9" w14:textId="087734BB" w:rsidR="009F6225" w:rsidRPr="009B230B" w:rsidRDefault="0050065C" w:rsidP="009F6225">
      <w:pPr>
        <w:tabs>
          <w:tab w:val="left" w:pos="7480"/>
        </w:tabs>
        <w:spacing w:line="360" w:lineRule="auto"/>
        <w:ind w:right="-6"/>
        <w:rPr>
          <w:rFonts w:asciiTheme="minorHAnsi" w:eastAsia="Times New Roman" w:hAnsiTheme="minorHAnsi" w:cs="Calibri"/>
          <w:iCs/>
          <w:sz w:val="18"/>
          <w:szCs w:val="18"/>
        </w:rPr>
      </w:pPr>
      <w:proofErr w:type="spellStart"/>
      <w:r>
        <w:rPr>
          <w:rFonts w:asciiTheme="minorHAnsi" w:hAnsiTheme="minorHAnsi"/>
          <w:b/>
          <w:iCs/>
          <w:sz w:val="18"/>
          <w:szCs w:val="18"/>
        </w:rPr>
        <w:t>Schunk</w:t>
      </w:r>
      <w:proofErr w:type="spellEnd"/>
      <w:r>
        <w:rPr>
          <w:rFonts w:asciiTheme="minorHAnsi" w:hAnsiTheme="minorHAnsi"/>
          <w:b/>
          <w:iCs/>
          <w:sz w:val="18"/>
          <w:szCs w:val="18"/>
        </w:rPr>
        <w:t xml:space="preserve"> Group</w:t>
      </w:r>
      <w:r>
        <w:rPr>
          <w:rFonts w:asciiTheme="minorHAnsi" w:hAnsiTheme="minorHAnsi"/>
          <w:iCs/>
          <w:sz w:val="18"/>
          <w:szCs w:val="18"/>
        </w:rPr>
        <w:br/>
        <w:t xml:space="preserve">The </w:t>
      </w:r>
      <w:proofErr w:type="spellStart"/>
      <w:r>
        <w:rPr>
          <w:rFonts w:asciiTheme="minorHAnsi" w:hAnsiTheme="minorHAnsi"/>
          <w:iCs/>
          <w:sz w:val="18"/>
          <w:szCs w:val="18"/>
        </w:rPr>
        <w:t>Schunk</w:t>
      </w:r>
      <w:proofErr w:type="spellEnd"/>
      <w:r>
        <w:rPr>
          <w:rFonts w:asciiTheme="minorHAnsi" w:hAnsiTheme="minorHAnsi"/>
          <w:iCs/>
          <w:sz w:val="18"/>
          <w:szCs w:val="18"/>
        </w:rPr>
        <w:t xml:space="preserve"> Group is an internationally active technology company with roughly 8,100 employees in 29 countries. The Group offers a wide range of products and services in the carbon technology and ceramics, environmental simulation and air-conditioning technology, sinter metals and ultrasonic welding sectors. In 2016, the </w:t>
      </w:r>
      <w:proofErr w:type="spellStart"/>
      <w:r>
        <w:rPr>
          <w:rFonts w:asciiTheme="minorHAnsi" w:hAnsiTheme="minorHAnsi"/>
          <w:iCs/>
          <w:sz w:val="18"/>
          <w:szCs w:val="18"/>
        </w:rPr>
        <w:t>Schunk</w:t>
      </w:r>
      <w:proofErr w:type="spellEnd"/>
      <w:r>
        <w:rPr>
          <w:rFonts w:asciiTheme="minorHAnsi" w:hAnsiTheme="minorHAnsi"/>
          <w:iCs/>
          <w:sz w:val="18"/>
          <w:szCs w:val="18"/>
        </w:rPr>
        <w:t xml:space="preserve"> Group generated a turnover of over 1.1 billion euros.</w:t>
      </w:r>
      <w:r>
        <w:rPr>
          <w:rFonts w:asciiTheme="minorHAnsi" w:hAnsiTheme="minorHAnsi"/>
          <w:sz w:val="18"/>
        </w:rPr>
        <w:t xml:space="preserve"> </w:t>
      </w:r>
    </w:p>
    <w:p w14:paraId="4FCB63E4" w14:textId="0B0C9C1C" w:rsidR="009F6225" w:rsidRPr="00673053" w:rsidRDefault="005A4406" w:rsidP="009F6225">
      <w:pPr>
        <w:tabs>
          <w:tab w:val="left" w:pos="7480"/>
        </w:tabs>
        <w:spacing w:line="360" w:lineRule="auto"/>
        <w:ind w:right="-6"/>
        <w:rPr>
          <w:rFonts w:asciiTheme="minorHAnsi" w:hAnsiTheme="minorHAnsi"/>
          <w:sz w:val="18"/>
        </w:rPr>
      </w:pPr>
      <w:r>
        <w:rPr>
          <w:rFonts w:asciiTheme="minorHAnsi" w:hAnsiTheme="minorHAnsi"/>
          <w:sz w:val="18"/>
        </w:rPr>
        <w:t>(4,704 characters incl. spaces)</w:t>
      </w:r>
    </w:p>
    <w:p w14:paraId="17941799" w14:textId="77777777" w:rsidR="009F6225" w:rsidRPr="00673053" w:rsidRDefault="009F6225" w:rsidP="009F6225">
      <w:pPr>
        <w:tabs>
          <w:tab w:val="left" w:pos="7810"/>
          <w:tab w:val="left" w:pos="8250"/>
        </w:tabs>
        <w:spacing w:line="360" w:lineRule="auto"/>
        <w:ind w:right="-1"/>
        <w:rPr>
          <w:rFonts w:asciiTheme="minorHAnsi" w:hAnsiTheme="minorHAnsi"/>
          <w:iCs/>
          <w:sz w:val="18"/>
          <w:szCs w:val="18"/>
        </w:rPr>
      </w:pPr>
      <w:r>
        <w:rPr>
          <w:rFonts w:asciiTheme="minorHAnsi" w:hAnsiTheme="minorHAnsi"/>
          <w:iCs/>
          <w:sz w:val="18"/>
          <w:szCs w:val="18"/>
        </w:rPr>
        <w:t xml:space="preserve">May be reprinted free of charge. Please specify “Weiss </w:t>
      </w:r>
      <w:proofErr w:type="spellStart"/>
      <w:r>
        <w:rPr>
          <w:rFonts w:asciiTheme="minorHAnsi" w:hAnsiTheme="minorHAnsi"/>
          <w:iCs/>
          <w:sz w:val="18"/>
          <w:szCs w:val="18"/>
        </w:rPr>
        <w:t>Technik</w:t>
      </w:r>
      <w:proofErr w:type="spellEnd"/>
      <w:r>
        <w:rPr>
          <w:rFonts w:asciiTheme="minorHAnsi" w:hAnsiTheme="minorHAnsi"/>
          <w:iCs/>
          <w:sz w:val="18"/>
          <w:szCs w:val="18"/>
        </w:rPr>
        <w:t xml:space="preserve"> companies” as the source.</w:t>
      </w:r>
    </w:p>
    <w:p w14:paraId="5678A757" w14:textId="77777777" w:rsidR="0050065C" w:rsidRPr="00224F4B" w:rsidRDefault="0050065C" w:rsidP="009061A1">
      <w:pPr>
        <w:tabs>
          <w:tab w:val="left" w:pos="7810"/>
          <w:tab w:val="left" w:pos="8250"/>
        </w:tabs>
        <w:spacing w:line="360" w:lineRule="auto"/>
        <w:ind w:right="-1"/>
        <w:rPr>
          <w:rFonts w:asciiTheme="minorHAnsi" w:hAnsiTheme="minorHAnsi"/>
          <w:sz w:val="18"/>
          <w:szCs w:val="18"/>
          <w:lang w:val="en-US"/>
        </w:rPr>
      </w:pPr>
    </w:p>
    <w:sectPr w:rsidR="0050065C" w:rsidRPr="00224F4B" w:rsidSect="00D54AA8">
      <w:headerReference w:type="default" r:id="rId9"/>
      <w:footerReference w:type="default" r:id="rId10"/>
      <w:headerReference w:type="first" r:id="rId11"/>
      <w:footerReference w:type="first" r:id="rId12"/>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EE044" w14:textId="77777777" w:rsidR="00586958" w:rsidRDefault="00586958" w:rsidP="00437FEE">
      <w:pPr>
        <w:spacing w:after="0"/>
      </w:pPr>
      <w:r>
        <w:separator/>
      </w:r>
    </w:p>
  </w:endnote>
  <w:endnote w:type="continuationSeparator" w:id="0">
    <w:p w14:paraId="4B97F030" w14:textId="77777777" w:rsidR="00586958" w:rsidRDefault="00586958"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 Sans Pro">
    <w:altName w:val="Cambria"/>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2D3CA" w14:textId="76BD9EB8"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24F4B">
      <w:rPr>
        <w:noProof/>
      </w:rPr>
      <w:t>1</w:t>
    </w:r>
    <w:r w:rsidRPr="0050065C">
      <w:fldChar w:fldCharType="end"/>
    </w:r>
    <w:r>
      <w:t xml:space="preserve"> / </w:t>
    </w:r>
    <w:r w:rsidR="00224F4B">
      <w:fldChar w:fldCharType="begin"/>
    </w:r>
    <w:r w:rsidR="00224F4B">
      <w:instrText>NUMPAGES  \* Arabic  \* MERGEFORMAT</w:instrText>
    </w:r>
    <w:r w:rsidR="00224F4B">
      <w:fldChar w:fldCharType="separate"/>
    </w:r>
    <w:r w:rsidR="00224F4B">
      <w:rPr>
        <w:noProof/>
      </w:rPr>
      <w:t>3</w:t>
    </w:r>
    <w:r w:rsidR="00224F4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595FC" w14:textId="1FD21347" w:rsidR="00994DDC" w:rsidRDefault="00994DDC" w:rsidP="000D47D5">
    <w:pPr>
      <w:pStyle w:val="Fuzeile"/>
      <w:jc w:val="right"/>
      <w:rPr>
        <w:b/>
      </w:rPr>
    </w:pPr>
    <w:r>
      <w:t xml:space="preserve">Page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224F4B">
      <w:rPr>
        <w:b/>
        <w:noProof/>
      </w:rPr>
      <w:t>1</w:t>
    </w:r>
    <w:r>
      <w:rPr>
        <w:b/>
      </w:rPr>
      <w:fldChar w:fldCharType="end"/>
    </w:r>
  </w:p>
  <w:p w14:paraId="3FA79CBE" w14:textId="77777777"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609C2" w14:textId="77777777" w:rsidR="00586958" w:rsidRDefault="00586958" w:rsidP="00437FEE">
      <w:pPr>
        <w:spacing w:after="0"/>
      </w:pPr>
      <w:r>
        <w:separator/>
      </w:r>
    </w:p>
  </w:footnote>
  <w:footnote w:type="continuationSeparator" w:id="0">
    <w:p w14:paraId="2E03FE38" w14:textId="77777777" w:rsidR="00586958" w:rsidRDefault="00586958"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D61A5" w14:textId="77777777" w:rsidR="00994DDC" w:rsidRDefault="00DE6A56" w:rsidP="00F32D20">
    <w:pPr>
      <w:pStyle w:val="Kopfzeile"/>
      <w:jc w:val="right"/>
    </w:pPr>
    <w:r>
      <w:rPr>
        <w:noProof/>
        <w:lang w:val="de-DE" w:eastAsia="de-DE"/>
      </w:rPr>
      <w:drawing>
        <wp:anchor distT="0" distB="0" distL="114300" distR="114300" simplePos="0" relativeHeight="251658240" behindDoc="1" locked="1" layoutInCell="1" allowOverlap="0" wp14:anchorId="6B6418C9" wp14:editId="7A17D246">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BDDE1A7" w14:textId="77777777" w:rsidTr="00ED35D6">
      <w:trPr>
        <w:trHeight w:val="357"/>
      </w:trPr>
      <w:tc>
        <w:tcPr>
          <w:tcW w:w="5670" w:type="dxa"/>
        </w:tcPr>
        <w:p w14:paraId="3062081C" w14:textId="77777777" w:rsidR="00994DDC" w:rsidRPr="00ED35D6" w:rsidRDefault="00994DDC" w:rsidP="00ED35D6">
          <w:pPr>
            <w:pStyle w:val="Kopfzeile"/>
            <w:jc w:val="right"/>
            <w:rPr>
              <w:b/>
              <w:sz w:val="24"/>
              <w:szCs w:val="24"/>
            </w:rPr>
          </w:pPr>
          <w:r>
            <w:rPr>
              <w:b/>
              <w:sz w:val="24"/>
              <w:szCs w:val="24"/>
            </w:rPr>
            <w:t>Document title</w:t>
          </w:r>
        </w:p>
      </w:tc>
    </w:tr>
  </w:tbl>
  <w:p w14:paraId="4A26A872" w14:textId="77777777" w:rsidR="00994DDC" w:rsidRDefault="00DE6A56">
    <w:pPr>
      <w:pStyle w:val="Kopfzeile"/>
    </w:pPr>
    <w:r>
      <w:rPr>
        <w:noProof/>
        <w:lang w:val="de-DE" w:eastAsia="de-DE"/>
      </w:rPr>
      <w:drawing>
        <wp:anchor distT="0" distB="0" distL="114300" distR="114300" simplePos="0" relativeHeight="251657216" behindDoc="1" locked="0" layoutInCell="1" allowOverlap="1" wp14:anchorId="7EEABFFC" wp14:editId="0ED430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B2D84"/>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4F4B"/>
    <w:rsid w:val="00225088"/>
    <w:rsid w:val="002268A1"/>
    <w:rsid w:val="00226D3E"/>
    <w:rsid w:val="00227612"/>
    <w:rsid w:val="002324E1"/>
    <w:rsid w:val="00235EAD"/>
    <w:rsid w:val="00236F92"/>
    <w:rsid w:val="00240D91"/>
    <w:rsid w:val="0024266E"/>
    <w:rsid w:val="002446DE"/>
    <w:rsid w:val="00255C44"/>
    <w:rsid w:val="002765CD"/>
    <w:rsid w:val="0028031B"/>
    <w:rsid w:val="00282A17"/>
    <w:rsid w:val="002A582C"/>
    <w:rsid w:val="002A6C0F"/>
    <w:rsid w:val="002B1D60"/>
    <w:rsid w:val="002B5834"/>
    <w:rsid w:val="002C5B3B"/>
    <w:rsid w:val="002C5B8B"/>
    <w:rsid w:val="002C6D7D"/>
    <w:rsid w:val="002D18CB"/>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4F33"/>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86958"/>
    <w:rsid w:val="005936EE"/>
    <w:rsid w:val="00596E0A"/>
    <w:rsid w:val="005A2076"/>
    <w:rsid w:val="005A440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3053"/>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0CFB"/>
    <w:rsid w:val="0071230C"/>
    <w:rsid w:val="007163B1"/>
    <w:rsid w:val="00754A54"/>
    <w:rsid w:val="00772877"/>
    <w:rsid w:val="007753D5"/>
    <w:rsid w:val="00777623"/>
    <w:rsid w:val="00780BDF"/>
    <w:rsid w:val="007825A8"/>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0CF1"/>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230B"/>
    <w:rsid w:val="009B594D"/>
    <w:rsid w:val="009B5B54"/>
    <w:rsid w:val="009B6442"/>
    <w:rsid w:val="009D3247"/>
    <w:rsid w:val="009E2F3B"/>
    <w:rsid w:val="009F6225"/>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2E8B"/>
    <w:rsid w:val="00A73B42"/>
    <w:rsid w:val="00A85370"/>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1E27"/>
    <w:rsid w:val="00AF379F"/>
    <w:rsid w:val="00AF7F3A"/>
    <w:rsid w:val="00B009E0"/>
    <w:rsid w:val="00B239CD"/>
    <w:rsid w:val="00B25DE2"/>
    <w:rsid w:val="00B60D1E"/>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70882"/>
    <w:rsid w:val="00F72EB3"/>
    <w:rsid w:val="00F77374"/>
    <w:rsid w:val="00F81E84"/>
    <w:rsid w:val="00F85890"/>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68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ch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chn">
    <w:name w:val="Kommentartext Zchn"/>
    <w:basedOn w:val="Absatz-Standardschriftart"/>
    <w:link w:val="Kommentartext"/>
    <w:uiPriority w:val="99"/>
    <w:semiHidden/>
    <w:rsid w:val="00673053"/>
    <w:rPr>
      <w:rFonts w:ascii="Times New Roman" w:eastAsiaTheme="minorEastAsia" w:hAnsi="Times New Roman"/>
    </w:rPr>
  </w:style>
  <w:style w:type="paragraph" w:customStyle="1" w:styleId="Default">
    <w:name w:val="Default"/>
    <w:rsid w:val="005A4406"/>
    <w:pPr>
      <w:widowControl w:val="0"/>
      <w:autoSpaceDE w:val="0"/>
      <w:autoSpaceDN w:val="0"/>
      <w:adjustRightInd w:val="0"/>
    </w:pPr>
    <w:rPr>
      <w:rFonts w:ascii="Neo Sans Pro" w:eastAsiaTheme="minorEastAsia" w:hAnsi="Neo Sans Pro" w:cs="Neo Sans Pro"/>
      <w:color w:val="000000"/>
      <w:sz w:val="24"/>
      <w:szCs w:val="24"/>
      <w:lang w:eastAsia="ja-JP"/>
    </w:rPr>
  </w:style>
  <w:style w:type="character" w:customStyle="1" w:styleId="UnresolvedMention">
    <w:name w:val="Unresolved Mention"/>
    <w:basedOn w:val="Absatz-Standardschriftart"/>
    <w:uiPriority w:val="99"/>
    <w:semiHidden/>
    <w:unhideWhenUsed/>
    <w:rsid w:val="005A440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ch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chn">
    <w:name w:val="Kommentartext Zchn"/>
    <w:basedOn w:val="Absatz-Standardschriftart"/>
    <w:link w:val="Kommentartext"/>
    <w:uiPriority w:val="99"/>
    <w:semiHidden/>
    <w:rsid w:val="00673053"/>
    <w:rPr>
      <w:rFonts w:ascii="Times New Roman" w:eastAsiaTheme="minorEastAsia" w:hAnsi="Times New Roman"/>
    </w:rPr>
  </w:style>
  <w:style w:type="paragraph" w:customStyle="1" w:styleId="Default">
    <w:name w:val="Default"/>
    <w:rsid w:val="005A4406"/>
    <w:pPr>
      <w:widowControl w:val="0"/>
      <w:autoSpaceDE w:val="0"/>
      <w:autoSpaceDN w:val="0"/>
      <w:adjustRightInd w:val="0"/>
    </w:pPr>
    <w:rPr>
      <w:rFonts w:ascii="Neo Sans Pro" w:eastAsiaTheme="minorEastAsia" w:hAnsi="Neo Sans Pro" w:cs="Neo Sans Pro"/>
      <w:color w:val="000000"/>
      <w:sz w:val="24"/>
      <w:szCs w:val="24"/>
      <w:lang w:eastAsia="ja-JP"/>
    </w:rPr>
  </w:style>
  <w:style w:type="character" w:customStyle="1" w:styleId="UnresolvedMention">
    <w:name w:val="Unresolved Mention"/>
    <w:basedOn w:val="Absatz-Standardschriftart"/>
    <w:uiPriority w:val="99"/>
    <w:semiHidden/>
    <w:unhideWhenUsed/>
    <w:rsid w:val="005A44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87604217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B3C7-99B0-45B1-B5A2-69A43EF3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660</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TL Translationes</cp:lastModifiedBy>
  <cp:revision>4</cp:revision>
  <cp:lastPrinted>2018-05-08T13:44:00Z</cp:lastPrinted>
  <dcterms:created xsi:type="dcterms:W3CDTF">2018-06-20T11:08:00Z</dcterms:created>
  <dcterms:modified xsi:type="dcterms:W3CDTF">2018-07-11T13:09:00Z</dcterms:modified>
</cp:coreProperties>
</file>